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27C2D" w14:textId="77777777" w:rsidR="00C83C20" w:rsidRPr="00D4617C" w:rsidRDefault="00C83C20" w:rsidP="000613E1">
      <w:pPr>
        <w:jc w:val="right"/>
        <w:outlineLvl w:val="0"/>
        <w:rPr>
          <w:rFonts w:ascii="Arial" w:hAnsi="Arial" w:cs="Arial"/>
          <w:sz w:val="20"/>
          <w:szCs w:val="20"/>
        </w:rPr>
      </w:pPr>
      <w:r w:rsidRPr="00D4617C">
        <w:rPr>
          <w:rFonts w:ascii="Arial" w:hAnsi="Arial" w:cs="Arial"/>
          <w:sz w:val="20"/>
          <w:szCs w:val="20"/>
        </w:rPr>
        <w:t>Załącznik Nr 1</w:t>
      </w:r>
    </w:p>
    <w:p w14:paraId="3742932E" w14:textId="38BD94EA" w:rsidR="00C83C20" w:rsidRPr="00D4617C" w:rsidRDefault="00C83C20" w:rsidP="000613E1">
      <w:pPr>
        <w:pStyle w:val="Lista"/>
        <w:spacing w:after="0" w:line="240" w:lineRule="auto"/>
        <w:ind w:left="786" w:firstLine="0"/>
        <w:jc w:val="right"/>
        <w:rPr>
          <w:rFonts w:ascii="Arial" w:hAnsi="Arial" w:cs="Arial"/>
          <w:sz w:val="20"/>
          <w:szCs w:val="20"/>
        </w:rPr>
      </w:pPr>
      <w:r w:rsidRPr="00D4617C">
        <w:rPr>
          <w:rFonts w:ascii="Arial" w:hAnsi="Arial" w:cs="Arial"/>
          <w:sz w:val="20"/>
          <w:szCs w:val="20"/>
        </w:rPr>
        <w:t xml:space="preserve">do </w:t>
      </w:r>
      <w:r w:rsidR="00262034" w:rsidRPr="00D4617C">
        <w:rPr>
          <w:rFonts w:ascii="Arial" w:hAnsi="Arial" w:cs="Arial"/>
          <w:sz w:val="20"/>
          <w:szCs w:val="20"/>
        </w:rPr>
        <w:t xml:space="preserve">decyzji Nr </w:t>
      </w:r>
      <w:r w:rsidR="00CE75C0">
        <w:rPr>
          <w:rFonts w:ascii="Arial" w:hAnsi="Arial" w:cs="Arial"/>
          <w:sz w:val="20"/>
          <w:szCs w:val="20"/>
        </w:rPr>
        <w:t>49/RKR/2023</w:t>
      </w:r>
    </w:p>
    <w:p w14:paraId="10151478" w14:textId="4E1CA9DE" w:rsidR="00C83C20" w:rsidRPr="00D4617C" w:rsidRDefault="00262034" w:rsidP="000613E1">
      <w:pPr>
        <w:pStyle w:val="Bezodstpw1"/>
        <w:jc w:val="right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0"/>
          <w:szCs w:val="20"/>
        </w:rPr>
        <w:t xml:space="preserve">z dnia </w:t>
      </w:r>
      <w:r w:rsidR="00CE75C0">
        <w:rPr>
          <w:rFonts w:ascii="Arial" w:hAnsi="Arial" w:cs="Arial"/>
          <w:sz w:val="20"/>
          <w:szCs w:val="20"/>
        </w:rPr>
        <w:t>15.02.2023</w:t>
      </w:r>
      <w:r w:rsidR="00C83C20" w:rsidRPr="00D4617C">
        <w:rPr>
          <w:rFonts w:ascii="Arial" w:hAnsi="Arial" w:cs="Arial"/>
          <w:sz w:val="20"/>
          <w:szCs w:val="20"/>
        </w:rPr>
        <w:t xml:space="preserve"> r.</w:t>
      </w:r>
    </w:p>
    <w:p w14:paraId="13BF0162" w14:textId="77777777" w:rsidR="00C83C20" w:rsidRPr="00D4617C" w:rsidRDefault="00C83C20" w:rsidP="004824F5">
      <w:pPr>
        <w:spacing w:before="60" w:after="40"/>
        <w:rPr>
          <w:rFonts w:ascii="Arial" w:hAnsi="Arial" w:cs="Arial"/>
        </w:rPr>
      </w:pPr>
    </w:p>
    <w:tbl>
      <w:tblPr>
        <w:tblW w:w="101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40"/>
      </w:tblGrid>
      <w:tr w:rsidR="00D4617C" w:rsidRPr="00D4617C" w14:paraId="4B2CB11F" w14:textId="77777777">
        <w:tc>
          <w:tcPr>
            <w:tcW w:w="10140" w:type="dxa"/>
            <w:shd w:val="clear" w:color="auto" w:fill="E6E6E6"/>
            <w:vAlign w:val="center"/>
          </w:tcPr>
          <w:p w14:paraId="643806FE" w14:textId="77777777" w:rsidR="00C83C20" w:rsidRPr="00D4617C" w:rsidRDefault="00C83C20" w:rsidP="00F26B0D">
            <w:pPr>
              <w:pStyle w:val="Tytu"/>
              <w:spacing w:before="60" w:after="40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D4617C">
              <w:rPr>
                <w:rFonts w:ascii="Arial" w:hAnsi="Arial" w:cs="Arial"/>
                <w:kern w:val="0"/>
                <w:sz w:val="24"/>
                <w:szCs w:val="24"/>
              </w:rPr>
              <w:t>UMOWA Nr</w:t>
            </w:r>
            <w:r w:rsidR="001C5BEC" w:rsidRPr="00D4617C">
              <w:rPr>
                <w:rFonts w:ascii="Arial" w:hAnsi="Arial" w:cs="Arial"/>
                <w:kern w:val="0"/>
                <w:sz w:val="24"/>
                <w:szCs w:val="24"/>
              </w:rPr>
              <w:t xml:space="preserve"> …………………….. </w:t>
            </w:r>
            <w:r w:rsidRPr="00D4617C">
              <w:rPr>
                <w:rFonts w:ascii="Arial" w:hAnsi="Arial" w:cs="Arial"/>
                <w:kern w:val="0"/>
                <w:sz w:val="24"/>
                <w:szCs w:val="24"/>
              </w:rPr>
              <w:t>zawarta w dniu ............................................... r.</w:t>
            </w:r>
          </w:p>
          <w:p w14:paraId="21A4D283" w14:textId="0E54665F" w:rsidR="00F467BB" w:rsidRPr="00D4617C" w:rsidRDefault="00F467BB" w:rsidP="00F26B0D">
            <w:pPr>
              <w:pStyle w:val="Tytu"/>
              <w:spacing w:before="60" w:after="40"/>
              <w:rPr>
                <w:rFonts w:ascii="Arial" w:hAnsi="Arial" w:cs="Arial"/>
                <w:b w:val="0"/>
                <w:bCs w:val="0"/>
                <w:i/>
                <w:iCs/>
                <w:kern w:val="0"/>
                <w:sz w:val="20"/>
                <w:szCs w:val="20"/>
              </w:rPr>
            </w:pPr>
            <w:r w:rsidRPr="00D4617C">
              <w:rPr>
                <w:rFonts w:ascii="Arial" w:hAnsi="Arial" w:cs="Arial"/>
                <w:b w:val="0"/>
                <w:bCs w:val="0"/>
                <w:i/>
                <w:iCs/>
                <w:kern w:val="0"/>
                <w:sz w:val="20"/>
                <w:szCs w:val="20"/>
              </w:rPr>
              <w:t>wypełnia CCJ</w:t>
            </w:r>
          </w:p>
        </w:tc>
      </w:tr>
    </w:tbl>
    <w:p w14:paraId="0C93E1AF" w14:textId="77777777" w:rsidR="00C83C20" w:rsidRPr="00D4617C" w:rsidRDefault="00C83C20" w:rsidP="004824F5">
      <w:pPr>
        <w:spacing w:before="60" w:after="40"/>
        <w:jc w:val="both"/>
        <w:rPr>
          <w:rFonts w:ascii="Arial" w:hAnsi="Arial" w:cs="Arial"/>
          <w:sz w:val="22"/>
          <w:szCs w:val="22"/>
        </w:rPr>
      </w:pPr>
    </w:p>
    <w:p w14:paraId="2045ADE0" w14:textId="77777777" w:rsidR="00C83C20" w:rsidRPr="00D4617C" w:rsidRDefault="00C83C20" w:rsidP="00AB2912">
      <w:pPr>
        <w:spacing w:before="60" w:after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w Warszawie pomiędzy: </w:t>
      </w:r>
    </w:p>
    <w:p w14:paraId="2C2C1FCD" w14:textId="77777777" w:rsidR="00C83C20" w:rsidRPr="00D4617C" w:rsidRDefault="00C6342B" w:rsidP="00AB2912">
      <w:pPr>
        <w:spacing w:before="60" w:after="40"/>
        <w:jc w:val="both"/>
        <w:rPr>
          <w:rFonts w:ascii="Arial" w:hAnsi="Arial" w:cs="Arial"/>
          <w:sz w:val="22"/>
          <w:szCs w:val="22"/>
          <w:lang w:val="sv-SE"/>
        </w:rPr>
      </w:pPr>
      <w:r w:rsidRPr="00D4617C">
        <w:rPr>
          <w:rFonts w:ascii="Arial" w:hAnsi="Arial" w:cs="Arial"/>
          <w:sz w:val="22"/>
          <w:szCs w:val="22"/>
          <w:lang w:val="sv-SE"/>
        </w:rPr>
        <w:t xml:space="preserve">(pełna nazwa)* </w:t>
      </w:r>
      <w:r w:rsidR="00C83C20" w:rsidRPr="00D4617C">
        <w:rPr>
          <w:rFonts w:ascii="Arial" w:hAnsi="Arial" w:cs="Arial"/>
          <w:sz w:val="22"/>
          <w:szCs w:val="22"/>
          <w:lang w:val="sv-SE"/>
        </w:rPr>
        <w:t>......................</w:t>
      </w:r>
      <w:r w:rsidR="009A76E8" w:rsidRPr="00D4617C">
        <w:rPr>
          <w:rFonts w:ascii="Arial" w:hAnsi="Arial" w:cs="Arial"/>
          <w:sz w:val="22"/>
          <w:szCs w:val="22"/>
          <w:lang w:val="sv-SE"/>
        </w:rPr>
        <w:t xml:space="preserve"> </w:t>
      </w:r>
      <w:r w:rsidR="00C83C20" w:rsidRPr="00D4617C">
        <w:rPr>
          <w:rFonts w:ascii="Arial" w:hAnsi="Arial" w:cs="Arial"/>
          <w:sz w:val="22"/>
          <w:szCs w:val="22"/>
          <w:lang w:val="sv-SE"/>
        </w:rPr>
        <w:t>z siedzibą w ..............., kod ...............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, </w:t>
      </w:r>
      <w:r w:rsidR="00C83C20" w:rsidRPr="00D4617C">
        <w:rPr>
          <w:rFonts w:ascii="Arial" w:hAnsi="Arial" w:cs="Arial"/>
          <w:sz w:val="22"/>
          <w:szCs w:val="22"/>
          <w:lang w:val="sv-SE"/>
        </w:rPr>
        <w:t>ul. ...................................</w:t>
      </w:r>
      <w:r w:rsidR="006432ED" w:rsidRPr="00D4617C">
        <w:rPr>
          <w:rFonts w:ascii="Arial" w:hAnsi="Arial" w:cs="Arial"/>
          <w:sz w:val="22"/>
          <w:szCs w:val="22"/>
          <w:lang w:val="sv-SE"/>
        </w:rPr>
        <w:t>,</w:t>
      </w:r>
      <w:r w:rsidR="00C83C20" w:rsidRPr="00D4617C">
        <w:rPr>
          <w:rFonts w:ascii="Arial" w:hAnsi="Arial" w:cs="Arial"/>
          <w:sz w:val="22"/>
          <w:szCs w:val="22"/>
          <w:lang w:val="sv-SE"/>
        </w:rPr>
        <w:t xml:space="preserve"> zarejestrowaną w rejestrze przedsiębiorców Krajowego Rejestru Sądowego prowadzonym przez ..........., pod nr </w:t>
      </w:r>
      <w:r w:rsidR="00C83C20" w:rsidRPr="00D4617C">
        <w:rPr>
          <w:rFonts w:ascii="Arial" w:hAnsi="Arial" w:cs="Arial"/>
          <w:bCs/>
          <w:sz w:val="22"/>
          <w:szCs w:val="22"/>
          <w:lang w:val="sv-SE"/>
        </w:rPr>
        <w:t>KRS</w:t>
      </w:r>
      <w:r w:rsidR="006432ED" w:rsidRPr="00D4617C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C83C20" w:rsidRPr="00D4617C">
        <w:rPr>
          <w:rFonts w:ascii="Arial" w:hAnsi="Arial" w:cs="Arial"/>
          <w:sz w:val="22"/>
          <w:szCs w:val="22"/>
          <w:lang w:val="sv-SE"/>
        </w:rPr>
        <w:t>..........</w:t>
      </w:r>
      <w:r w:rsidR="009A76E8" w:rsidRPr="00D4617C">
        <w:rPr>
          <w:rFonts w:ascii="Arial" w:hAnsi="Arial" w:cs="Arial"/>
          <w:sz w:val="22"/>
          <w:szCs w:val="22"/>
          <w:lang w:val="sv-SE"/>
        </w:rPr>
        <w:t xml:space="preserve">........, </w:t>
      </w:r>
      <w:r w:rsidR="00C83C20" w:rsidRPr="00D4617C">
        <w:rPr>
          <w:rFonts w:ascii="Arial" w:hAnsi="Arial" w:cs="Arial"/>
          <w:bCs/>
          <w:sz w:val="22"/>
          <w:szCs w:val="22"/>
          <w:lang w:val="sv-SE"/>
        </w:rPr>
        <w:t>NIP</w:t>
      </w:r>
      <w:r w:rsidR="006432ED" w:rsidRPr="00D4617C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C83C20" w:rsidRPr="00D4617C">
        <w:rPr>
          <w:rFonts w:ascii="Arial" w:hAnsi="Arial" w:cs="Arial"/>
          <w:sz w:val="22"/>
          <w:szCs w:val="22"/>
          <w:lang w:val="sv-SE"/>
        </w:rPr>
        <w:t>........</w:t>
      </w:r>
      <w:r w:rsidR="009A76E8" w:rsidRPr="00D4617C">
        <w:rPr>
          <w:rFonts w:ascii="Arial" w:hAnsi="Arial" w:cs="Arial"/>
          <w:sz w:val="22"/>
          <w:szCs w:val="22"/>
          <w:lang w:val="sv-SE"/>
        </w:rPr>
        <w:t>.....</w:t>
      </w:r>
      <w:r w:rsidR="00C83C20" w:rsidRPr="00D4617C">
        <w:rPr>
          <w:rFonts w:ascii="Arial" w:hAnsi="Arial" w:cs="Arial"/>
          <w:sz w:val="22"/>
          <w:szCs w:val="22"/>
          <w:lang w:val="sv-SE"/>
        </w:rPr>
        <w:t>.</w:t>
      </w:r>
      <w:r w:rsidRPr="00D4617C">
        <w:rPr>
          <w:rFonts w:ascii="Arial" w:hAnsi="Arial" w:cs="Arial"/>
          <w:sz w:val="22"/>
          <w:szCs w:val="22"/>
          <w:lang w:val="sv-SE"/>
        </w:rPr>
        <w:t xml:space="preserve"> </w:t>
      </w:r>
      <w:r w:rsidR="00C83C20" w:rsidRPr="00D4617C">
        <w:rPr>
          <w:rFonts w:ascii="Arial" w:hAnsi="Arial" w:cs="Arial"/>
          <w:bCs/>
          <w:sz w:val="22"/>
          <w:szCs w:val="22"/>
          <w:lang w:val="sv-SE"/>
        </w:rPr>
        <w:t>REGON</w:t>
      </w:r>
      <w:r w:rsidR="006432ED" w:rsidRPr="00D4617C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9A76E8" w:rsidRPr="00D4617C">
        <w:rPr>
          <w:rFonts w:ascii="Arial" w:hAnsi="Arial" w:cs="Arial"/>
          <w:sz w:val="22"/>
          <w:szCs w:val="22"/>
          <w:lang w:val="sv-SE"/>
        </w:rPr>
        <w:t>……......</w:t>
      </w:r>
      <w:r w:rsidR="00C83C20" w:rsidRPr="00D4617C">
        <w:rPr>
          <w:rFonts w:ascii="Arial" w:hAnsi="Arial" w:cs="Arial"/>
          <w:sz w:val="22"/>
          <w:szCs w:val="22"/>
          <w:lang w:val="sv-SE"/>
        </w:rPr>
        <w:t>.,</w:t>
      </w:r>
      <w:r w:rsidR="00BB4945" w:rsidRPr="00D4617C">
        <w:rPr>
          <w:rFonts w:ascii="Arial" w:hAnsi="Arial" w:cs="Arial"/>
          <w:sz w:val="22"/>
          <w:szCs w:val="22"/>
          <w:lang w:val="sv-SE"/>
        </w:rPr>
        <w:t xml:space="preserve"> </w:t>
      </w:r>
      <w:r w:rsidR="00C83C20" w:rsidRPr="00D4617C">
        <w:rPr>
          <w:rFonts w:ascii="Arial" w:hAnsi="Arial" w:cs="Arial"/>
          <w:sz w:val="22"/>
          <w:szCs w:val="22"/>
          <w:lang w:val="sv-SE"/>
        </w:rPr>
        <w:t>o kapitale zakładowym: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 </w:t>
      </w:r>
      <w:r w:rsidR="00C83C20" w:rsidRPr="00D4617C">
        <w:rPr>
          <w:rFonts w:ascii="Arial" w:hAnsi="Arial" w:cs="Arial"/>
          <w:sz w:val="22"/>
          <w:szCs w:val="22"/>
          <w:lang w:val="sv-SE"/>
        </w:rPr>
        <w:t>...................</w:t>
      </w:r>
      <w:r w:rsidR="00BB4945" w:rsidRPr="00D4617C">
        <w:rPr>
          <w:rFonts w:ascii="Arial" w:hAnsi="Arial" w:cs="Arial"/>
          <w:sz w:val="22"/>
          <w:szCs w:val="22"/>
          <w:lang w:val="sv-SE"/>
        </w:rPr>
        <w:t xml:space="preserve"> </w:t>
      </w:r>
      <w:r w:rsidR="00C83C20" w:rsidRPr="00D4617C">
        <w:rPr>
          <w:rFonts w:ascii="Arial" w:hAnsi="Arial" w:cs="Arial"/>
          <w:sz w:val="22"/>
          <w:szCs w:val="22"/>
          <w:lang w:val="sv-SE"/>
        </w:rPr>
        <w:t xml:space="preserve">(wpłaconym w całości/części), </w:t>
      </w:r>
      <w:r w:rsidR="00C83C20" w:rsidRPr="00D4617C">
        <w:rPr>
          <w:rFonts w:ascii="Arial" w:hAnsi="Arial" w:cs="Arial"/>
          <w:sz w:val="22"/>
          <w:szCs w:val="22"/>
        </w:rPr>
        <w:t>reprezentowanym przez:</w:t>
      </w:r>
      <w:r w:rsidR="006432ED" w:rsidRPr="00D4617C">
        <w:rPr>
          <w:rFonts w:ascii="Arial" w:hAnsi="Arial" w:cs="Arial"/>
          <w:sz w:val="22"/>
          <w:szCs w:val="22"/>
        </w:rPr>
        <w:t xml:space="preserve"> …………………………………………</w:t>
      </w:r>
      <w:r w:rsidR="00C83C20" w:rsidRPr="00D4617C">
        <w:rPr>
          <w:rFonts w:ascii="Arial" w:hAnsi="Arial" w:cs="Arial"/>
          <w:sz w:val="22"/>
          <w:szCs w:val="22"/>
        </w:rPr>
        <w:t xml:space="preserve">………… </w:t>
      </w:r>
    </w:p>
    <w:p w14:paraId="33CCC281" w14:textId="77777777" w:rsidR="008E0686" w:rsidRPr="00D4617C" w:rsidRDefault="00C83C20" w:rsidP="00AB2912">
      <w:pPr>
        <w:spacing w:before="60" w:after="40"/>
        <w:jc w:val="both"/>
        <w:rPr>
          <w:rFonts w:ascii="Arial" w:hAnsi="Arial" w:cs="Arial"/>
          <w:sz w:val="22"/>
          <w:szCs w:val="22"/>
          <w:lang w:val="sv-SE"/>
        </w:rPr>
      </w:pPr>
      <w:r w:rsidRPr="00D4617C">
        <w:rPr>
          <w:rFonts w:ascii="Arial" w:hAnsi="Arial" w:cs="Arial"/>
          <w:sz w:val="22"/>
          <w:szCs w:val="22"/>
          <w:lang w:val="sv-SE"/>
        </w:rPr>
        <w:t>przedsiębiorcą</w:t>
      </w:r>
      <w:r w:rsidR="00245F87" w:rsidRPr="00D4617C">
        <w:rPr>
          <w:rFonts w:ascii="Arial" w:hAnsi="Arial" w:cs="Arial"/>
          <w:sz w:val="22"/>
          <w:szCs w:val="22"/>
          <w:lang w:val="sv-SE"/>
        </w:rPr>
        <w:t>*</w:t>
      </w:r>
      <w:r w:rsidRPr="00D4617C">
        <w:rPr>
          <w:rFonts w:ascii="Arial" w:hAnsi="Arial" w:cs="Arial"/>
          <w:sz w:val="22"/>
          <w:szCs w:val="22"/>
          <w:lang w:val="sv-SE"/>
        </w:rPr>
        <w:t xml:space="preserve"> ............</w:t>
      </w:r>
      <w:r w:rsidR="00245F87" w:rsidRPr="00D4617C">
        <w:rPr>
          <w:rFonts w:ascii="Arial" w:hAnsi="Arial" w:cs="Arial"/>
          <w:sz w:val="22"/>
          <w:szCs w:val="22"/>
          <w:lang w:val="sv-SE"/>
        </w:rPr>
        <w:t>........</w:t>
      </w:r>
      <w:r w:rsidR="00BB4945" w:rsidRPr="00D4617C">
        <w:rPr>
          <w:rFonts w:ascii="Arial" w:hAnsi="Arial" w:cs="Arial"/>
          <w:sz w:val="22"/>
          <w:szCs w:val="22"/>
          <w:lang w:val="sv-SE"/>
        </w:rPr>
        <w:t>..</w:t>
      </w:r>
      <w:r w:rsidRPr="00D4617C">
        <w:rPr>
          <w:rFonts w:ascii="Arial" w:hAnsi="Arial" w:cs="Arial"/>
          <w:sz w:val="22"/>
          <w:szCs w:val="22"/>
          <w:lang w:val="sv-SE"/>
        </w:rPr>
        <w:t xml:space="preserve"> zamieszkałym w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 </w:t>
      </w:r>
      <w:r w:rsidRPr="00D4617C">
        <w:rPr>
          <w:rFonts w:ascii="Arial" w:hAnsi="Arial" w:cs="Arial"/>
          <w:sz w:val="22"/>
          <w:szCs w:val="22"/>
          <w:lang w:val="sv-SE"/>
        </w:rPr>
        <w:t>.......</w:t>
      </w:r>
      <w:r w:rsidR="009A76E8" w:rsidRPr="00D4617C">
        <w:rPr>
          <w:rFonts w:ascii="Arial" w:hAnsi="Arial" w:cs="Arial"/>
          <w:sz w:val="22"/>
          <w:szCs w:val="22"/>
          <w:lang w:val="sv-SE"/>
        </w:rPr>
        <w:t>...</w:t>
      </w:r>
      <w:r w:rsidR="00BB4945" w:rsidRPr="00D4617C">
        <w:rPr>
          <w:rFonts w:ascii="Arial" w:hAnsi="Arial" w:cs="Arial"/>
          <w:sz w:val="22"/>
          <w:szCs w:val="22"/>
          <w:lang w:val="sv-SE"/>
        </w:rPr>
        <w:t>.......</w:t>
      </w:r>
      <w:r w:rsidRPr="00D4617C">
        <w:rPr>
          <w:rFonts w:ascii="Arial" w:hAnsi="Arial" w:cs="Arial"/>
          <w:sz w:val="22"/>
          <w:szCs w:val="22"/>
          <w:lang w:val="sv-SE"/>
        </w:rPr>
        <w:t>.</w:t>
      </w:r>
      <w:r w:rsidR="006432ED" w:rsidRPr="00D4617C">
        <w:rPr>
          <w:rFonts w:ascii="Arial" w:hAnsi="Arial" w:cs="Arial"/>
          <w:sz w:val="22"/>
          <w:szCs w:val="22"/>
          <w:lang w:val="sv-SE"/>
        </w:rPr>
        <w:t>.....</w:t>
      </w:r>
      <w:r w:rsidRPr="00D4617C">
        <w:rPr>
          <w:rFonts w:ascii="Arial" w:hAnsi="Arial" w:cs="Arial"/>
          <w:sz w:val="22"/>
          <w:szCs w:val="22"/>
          <w:lang w:val="sv-SE"/>
        </w:rPr>
        <w:t>.</w:t>
      </w:r>
      <w:r w:rsidR="00BB4945" w:rsidRPr="00D4617C">
        <w:rPr>
          <w:rFonts w:ascii="Arial" w:hAnsi="Arial" w:cs="Arial"/>
          <w:sz w:val="22"/>
          <w:szCs w:val="22"/>
          <w:lang w:val="sv-SE"/>
        </w:rPr>
        <w:t>....</w:t>
      </w:r>
      <w:r w:rsidRPr="00D4617C">
        <w:rPr>
          <w:rFonts w:ascii="Arial" w:hAnsi="Arial" w:cs="Arial"/>
          <w:sz w:val="22"/>
          <w:szCs w:val="22"/>
          <w:lang w:val="sv-SE"/>
        </w:rPr>
        <w:t>, ul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. </w:t>
      </w:r>
      <w:r w:rsidRPr="00D4617C">
        <w:rPr>
          <w:rFonts w:ascii="Arial" w:hAnsi="Arial" w:cs="Arial"/>
          <w:sz w:val="22"/>
          <w:szCs w:val="22"/>
          <w:lang w:val="sv-SE"/>
        </w:rPr>
        <w:t>.......</w:t>
      </w:r>
      <w:r w:rsidR="006432ED" w:rsidRPr="00D4617C">
        <w:rPr>
          <w:rFonts w:ascii="Arial" w:hAnsi="Arial" w:cs="Arial"/>
          <w:sz w:val="22"/>
          <w:szCs w:val="22"/>
          <w:lang w:val="sv-SE"/>
        </w:rPr>
        <w:t>..........</w:t>
      </w:r>
      <w:r w:rsidRPr="00D4617C">
        <w:rPr>
          <w:rFonts w:ascii="Arial" w:hAnsi="Arial" w:cs="Arial"/>
          <w:sz w:val="22"/>
          <w:szCs w:val="22"/>
          <w:lang w:val="sv-SE"/>
        </w:rPr>
        <w:t>........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, </w:t>
      </w:r>
      <w:r w:rsidRPr="00D4617C">
        <w:rPr>
          <w:rFonts w:ascii="Arial" w:hAnsi="Arial" w:cs="Arial"/>
          <w:sz w:val="22"/>
          <w:szCs w:val="22"/>
          <w:lang w:val="sv-SE"/>
        </w:rPr>
        <w:t xml:space="preserve">kod ................, </w:t>
      </w:r>
      <w:r w:rsidRPr="00D4617C">
        <w:rPr>
          <w:rFonts w:ascii="Arial" w:hAnsi="Arial" w:cs="Arial"/>
          <w:bCs/>
          <w:sz w:val="22"/>
          <w:szCs w:val="22"/>
          <w:lang w:val="sv-SE"/>
        </w:rPr>
        <w:t>PESEL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 </w:t>
      </w:r>
      <w:r w:rsidRPr="00D4617C">
        <w:rPr>
          <w:rFonts w:ascii="Arial" w:hAnsi="Arial" w:cs="Arial"/>
          <w:sz w:val="22"/>
          <w:szCs w:val="22"/>
          <w:lang w:val="sv-SE"/>
        </w:rPr>
        <w:t xml:space="preserve">...............,  </w:t>
      </w:r>
      <w:r w:rsidR="008E0686" w:rsidRPr="00D4617C">
        <w:rPr>
          <w:rFonts w:ascii="Arial" w:hAnsi="Arial" w:cs="Arial"/>
          <w:sz w:val="22"/>
          <w:szCs w:val="22"/>
          <w:lang w:val="sv-SE"/>
        </w:rPr>
        <w:t xml:space="preserve">prowadzącym działalność gospodarczą </w:t>
      </w:r>
      <w:r w:rsidR="002836E9" w:rsidRPr="00D4617C">
        <w:rPr>
          <w:rFonts w:ascii="Arial" w:hAnsi="Arial" w:cs="Arial"/>
          <w:sz w:val="22"/>
          <w:szCs w:val="22"/>
          <w:lang w:val="sv-SE"/>
        </w:rPr>
        <w:t>wpisaną do</w:t>
      </w:r>
      <w:r w:rsidR="008E0686" w:rsidRPr="00D4617C">
        <w:rPr>
          <w:rFonts w:ascii="Arial" w:hAnsi="Arial" w:cs="Arial"/>
          <w:sz w:val="22"/>
          <w:szCs w:val="22"/>
          <w:lang w:val="sv-SE"/>
        </w:rPr>
        <w:t xml:space="preserve"> Centralnej Ewidencji i</w:t>
      </w:r>
      <w:r w:rsidR="00B52702" w:rsidRPr="00D4617C">
        <w:rPr>
          <w:rFonts w:ascii="Arial" w:hAnsi="Arial" w:cs="Arial"/>
          <w:sz w:val="22"/>
          <w:szCs w:val="22"/>
          <w:lang w:val="sv-SE"/>
        </w:rPr>
        <w:t> </w:t>
      </w:r>
      <w:r w:rsidR="008E0686" w:rsidRPr="00D4617C">
        <w:rPr>
          <w:rFonts w:ascii="Arial" w:hAnsi="Arial" w:cs="Arial"/>
          <w:sz w:val="22"/>
          <w:szCs w:val="22"/>
          <w:lang w:val="sv-SE"/>
        </w:rPr>
        <w:t>Informacji o Działalności Gospodarczej, w dniu</w:t>
      </w:r>
      <w:r w:rsidR="00307F72" w:rsidRPr="00D4617C">
        <w:rPr>
          <w:rFonts w:ascii="Arial" w:hAnsi="Arial" w:cs="Arial"/>
          <w:sz w:val="22"/>
          <w:szCs w:val="22"/>
          <w:lang w:val="sv-SE"/>
        </w:rPr>
        <w:t xml:space="preserve"> </w:t>
      </w:r>
      <w:r w:rsidR="008E0686" w:rsidRPr="00D4617C">
        <w:rPr>
          <w:rFonts w:ascii="Arial" w:hAnsi="Arial" w:cs="Arial"/>
          <w:sz w:val="22"/>
          <w:szCs w:val="22"/>
          <w:lang w:val="sv-SE"/>
        </w:rPr>
        <w:t>........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..................., pod nazwą </w:t>
      </w:r>
      <w:r w:rsidR="008E0686" w:rsidRPr="00D4617C">
        <w:rPr>
          <w:rFonts w:ascii="Arial" w:hAnsi="Arial" w:cs="Arial"/>
          <w:sz w:val="22"/>
          <w:szCs w:val="22"/>
          <w:lang w:val="sv-SE"/>
        </w:rPr>
        <w:t>.................................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, </w:t>
      </w:r>
      <w:r w:rsidR="008E0686" w:rsidRPr="00D4617C">
        <w:rPr>
          <w:rFonts w:ascii="Arial" w:hAnsi="Arial" w:cs="Arial"/>
          <w:bCs/>
          <w:sz w:val="22"/>
          <w:szCs w:val="22"/>
          <w:lang w:val="sv-SE"/>
        </w:rPr>
        <w:t>NIP</w:t>
      </w:r>
      <w:r w:rsidR="006432ED" w:rsidRPr="00D4617C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8E0686" w:rsidRPr="00D4617C">
        <w:rPr>
          <w:rFonts w:ascii="Arial" w:hAnsi="Arial" w:cs="Arial"/>
          <w:sz w:val="22"/>
          <w:szCs w:val="22"/>
          <w:lang w:val="sv-SE"/>
        </w:rPr>
        <w:t>............................</w:t>
      </w:r>
      <w:r w:rsidR="008E0686" w:rsidRPr="00D4617C">
        <w:rPr>
          <w:rFonts w:ascii="Arial" w:hAnsi="Arial" w:cs="Arial"/>
          <w:bCs/>
          <w:sz w:val="22"/>
          <w:szCs w:val="22"/>
          <w:lang w:val="sv-SE"/>
        </w:rPr>
        <w:t>,</w:t>
      </w:r>
      <w:r w:rsidR="006432ED" w:rsidRPr="00D4617C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8E0686" w:rsidRPr="00D4617C">
        <w:rPr>
          <w:rFonts w:ascii="Arial" w:hAnsi="Arial" w:cs="Arial"/>
          <w:bCs/>
          <w:sz w:val="22"/>
          <w:szCs w:val="22"/>
          <w:lang w:val="sv-SE"/>
        </w:rPr>
        <w:t>REGON</w:t>
      </w:r>
      <w:r w:rsidR="006432ED" w:rsidRPr="00D4617C">
        <w:rPr>
          <w:rFonts w:ascii="Arial" w:hAnsi="Arial" w:cs="Arial"/>
          <w:bCs/>
          <w:sz w:val="22"/>
          <w:szCs w:val="22"/>
          <w:lang w:val="sv-SE"/>
        </w:rPr>
        <w:t xml:space="preserve"> </w:t>
      </w:r>
      <w:r w:rsidR="008E0686" w:rsidRPr="00D4617C">
        <w:rPr>
          <w:rFonts w:ascii="Arial" w:hAnsi="Arial" w:cs="Arial"/>
          <w:sz w:val="22"/>
          <w:szCs w:val="22"/>
          <w:lang w:val="sv-SE"/>
        </w:rPr>
        <w:t>……....…</w:t>
      </w:r>
      <w:r w:rsidR="006432ED" w:rsidRPr="00D4617C">
        <w:rPr>
          <w:rFonts w:ascii="Arial" w:hAnsi="Arial" w:cs="Arial"/>
          <w:sz w:val="22"/>
          <w:szCs w:val="22"/>
          <w:lang w:val="sv-SE"/>
        </w:rPr>
        <w:t xml:space="preserve">, </w:t>
      </w:r>
      <w:r w:rsidR="008E0686" w:rsidRPr="00D4617C">
        <w:rPr>
          <w:rFonts w:ascii="Arial" w:hAnsi="Arial" w:cs="Arial"/>
          <w:sz w:val="22"/>
          <w:szCs w:val="22"/>
        </w:rPr>
        <w:t xml:space="preserve">zwanym dalej w treści umowy </w:t>
      </w:r>
      <w:r w:rsidR="008E0686" w:rsidRPr="00D4617C">
        <w:rPr>
          <w:rFonts w:ascii="Arial" w:hAnsi="Arial" w:cs="Arial"/>
          <w:b/>
          <w:bCs/>
          <w:sz w:val="22"/>
          <w:szCs w:val="22"/>
        </w:rPr>
        <w:t>"ZAMAWIAJĄCYM"</w:t>
      </w:r>
      <w:r w:rsidR="008E0686" w:rsidRPr="00D4617C">
        <w:rPr>
          <w:rFonts w:ascii="Arial" w:hAnsi="Arial" w:cs="Arial"/>
          <w:sz w:val="22"/>
          <w:szCs w:val="22"/>
        </w:rPr>
        <w:t>,</w:t>
      </w:r>
    </w:p>
    <w:p w14:paraId="514EB032" w14:textId="2E0E85B7" w:rsidR="00C83C20" w:rsidRPr="00D4617C" w:rsidRDefault="00C83C20" w:rsidP="004824F5">
      <w:pPr>
        <w:spacing w:before="60" w:after="40"/>
        <w:jc w:val="both"/>
        <w:outlineLvl w:val="0"/>
        <w:rPr>
          <w:rFonts w:ascii="Arial" w:hAnsi="Arial" w:cs="Arial"/>
          <w:bCs/>
          <w:i/>
          <w:iCs/>
          <w:sz w:val="20"/>
          <w:szCs w:val="20"/>
          <w:lang w:val="sv-SE"/>
        </w:rPr>
      </w:pPr>
      <w:r w:rsidRPr="00D4617C">
        <w:rPr>
          <w:rFonts w:ascii="Arial" w:hAnsi="Arial" w:cs="Arial"/>
          <w:i/>
          <w:iCs/>
          <w:sz w:val="20"/>
          <w:szCs w:val="20"/>
          <w:lang w:val="sv-SE"/>
        </w:rPr>
        <w:t xml:space="preserve">* </w:t>
      </w:r>
      <w:r w:rsidR="00F467BB" w:rsidRPr="00D4617C">
        <w:rPr>
          <w:rFonts w:ascii="Arial" w:hAnsi="Arial" w:cs="Arial"/>
          <w:bCs/>
          <w:i/>
          <w:iCs/>
          <w:sz w:val="20"/>
          <w:szCs w:val="20"/>
          <w:lang w:val="sv-SE"/>
        </w:rPr>
        <w:t>n</w:t>
      </w:r>
      <w:r w:rsidRPr="00D4617C">
        <w:rPr>
          <w:rFonts w:ascii="Arial" w:hAnsi="Arial" w:cs="Arial"/>
          <w:bCs/>
          <w:i/>
          <w:iCs/>
          <w:sz w:val="20"/>
          <w:szCs w:val="20"/>
          <w:lang w:val="sv-SE"/>
        </w:rPr>
        <w:t>iepotrzebne usunąć</w:t>
      </w:r>
    </w:p>
    <w:p w14:paraId="52CA4621" w14:textId="77777777" w:rsidR="00BB4945" w:rsidRPr="00D4617C" w:rsidRDefault="00BB4945" w:rsidP="004824F5">
      <w:pPr>
        <w:spacing w:before="60" w:after="40"/>
        <w:jc w:val="both"/>
        <w:outlineLvl w:val="0"/>
        <w:rPr>
          <w:rFonts w:ascii="Arial" w:hAnsi="Arial" w:cs="Arial"/>
          <w:bCs/>
          <w:i/>
          <w:iCs/>
          <w:sz w:val="22"/>
          <w:szCs w:val="22"/>
          <w:lang w:val="sv-SE"/>
        </w:rPr>
      </w:pPr>
    </w:p>
    <w:p w14:paraId="34F14345" w14:textId="2C9ADA82" w:rsidR="00C83C20" w:rsidRPr="00D4617C" w:rsidRDefault="00C83C20" w:rsidP="000417B8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a Wojskową Akademią Techniczną im. Jarosława Dąbrowskiego z siedzibą w Warszawie, kod </w:t>
      </w:r>
      <w:r w:rsidR="00C6342B" w:rsidRPr="00D4617C">
        <w:rPr>
          <w:rFonts w:ascii="Arial" w:hAnsi="Arial" w:cs="Arial"/>
          <w:sz w:val="22"/>
          <w:szCs w:val="22"/>
        </w:rPr>
        <w:br/>
      </w:r>
      <w:r w:rsidRPr="00D4617C">
        <w:rPr>
          <w:rFonts w:ascii="Arial" w:hAnsi="Arial" w:cs="Arial"/>
          <w:sz w:val="22"/>
          <w:szCs w:val="22"/>
        </w:rPr>
        <w:t xml:space="preserve">00-908, ul. </w:t>
      </w:r>
      <w:r w:rsidR="0097231E" w:rsidRPr="00D4617C">
        <w:rPr>
          <w:rFonts w:ascii="Arial" w:hAnsi="Arial" w:cs="Arial"/>
          <w:sz w:val="22"/>
          <w:szCs w:val="22"/>
        </w:rPr>
        <w:t>gen. Sylwestra Kaliskiego 2</w:t>
      </w:r>
      <w:r w:rsidRPr="00D4617C">
        <w:rPr>
          <w:rFonts w:ascii="Arial" w:hAnsi="Arial" w:cs="Arial"/>
          <w:sz w:val="22"/>
          <w:szCs w:val="22"/>
        </w:rPr>
        <w:t xml:space="preserve">, </w:t>
      </w:r>
      <w:r w:rsidR="006635BA" w:rsidRPr="00D4617C">
        <w:rPr>
          <w:rFonts w:ascii="Arial" w:hAnsi="Arial" w:cs="Arial"/>
          <w:sz w:val="22"/>
          <w:szCs w:val="22"/>
        </w:rPr>
        <w:t>NIP: 527</w:t>
      </w:r>
      <w:r w:rsidRPr="00D4617C">
        <w:rPr>
          <w:rFonts w:ascii="Arial" w:hAnsi="Arial" w:cs="Arial"/>
          <w:sz w:val="22"/>
          <w:szCs w:val="22"/>
        </w:rPr>
        <w:t>0206300, REGON:</w:t>
      </w:r>
      <w:r w:rsidR="00A914FD" w:rsidRPr="00D4617C">
        <w:rPr>
          <w:rFonts w:ascii="Arial" w:hAnsi="Arial" w:cs="Arial"/>
          <w:sz w:val="22"/>
          <w:szCs w:val="22"/>
        </w:rPr>
        <w:t xml:space="preserve"> 012122900 re</w:t>
      </w:r>
      <w:r w:rsidR="00BB4945" w:rsidRPr="00D4617C">
        <w:rPr>
          <w:rFonts w:ascii="Arial" w:hAnsi="Arial" w:cs="Arial"/>
          <w:sz w:val="22"/>
          <w:szCs w:val="22"/>
        </w:rPr>
        <w:t>prezentowaną przez</w:t>
      </w:r>
      <w:r w:rsidR="006635BA" w:rsidRPr="00D4617C">
        <w:rPr>
          <w:rFonts w:ascii="Arial" w:hAnsi="Arial" w:cs="Arial"/>
          <w:bCs/>
          <w:sz w:val="22"/>
          <w:szCs w:val="22"/>
        </w:rPr>
        <w:t xml:space="preserve">: </w:t>
      </w:r>
      <w:r w:rsidR="002413FF">
        <w:rPr>
          <w:rFonts w:ascii="Arial" w:hAnsi="Arial" w:cs="Arial"/>
          <w:bCs/>
          <w:sz w:val="22"/>
          <w:szCs w:val="22"/>
        </w:rPr>
        <w:t>dr inż. Joannę Jasińską – pełnomocnictwo nr 134/RKR/P/2021 z dnia 24.05.2021 r.,</w:t>
      </w:r>
      <w:r w:rsidR="00156494" w:rsidRPr="00D4617C">
        <w:rPr>
          <w:rFonts w:ascii="Arial" w:hAnsi="Arial" w:cs="Arial"/>
          <w:sz w:val="22"/>
          <w:szCs w:val="22"/>
        </w:rPr>
        <w:t xml:space="preserve"> </w:t>
      </w:r>
      <w:r w:rsidRPr="00D4617C">
        <w:rPr>
          <w:rFonts w:ascii="Arial" w:hAnsi="Arial" w:cs="Arial"/>
          <w:sz w:val="22"/>
          <w:szCs w:val="22"/>
        </w:rPr>
        <w:t>zwaną dalej w</w:t>
      </w:r>
      <w:r w:rsidR="002413FF">
        <w:rPr>
          <w:rFonts w:ascii="Arial" w:hAnsi="Arial" w:cs="Arial"/>
          <w:sz w:val="22"/>
          <w:szCs w:val="22"/>
        </w:rPr>
        <w:t> </w:t>
      </w:r>
      <w:r w:rsidRPr="00D4617C">
        <w:rPr>
          <w:rFonts w:ascii="Arial" w:hAnsi="Arial" w:cs="Arial"/>
          <w:sz w:val="22"/>
          <w:szCs w:val="22"/>
        </w:rPr>
        <w:t xml:space="preserve">treści umowy </w:t>
      </w:r>
      <w:r w:rsidRPr="00D4617C">
        <w:rPr>
          <w:rFonts w:ascii="Arial" w:hAnsi="Arial" w:cs="Arial"/>
          <w:b/>
          <w:bCs/>
          <w:sz w:val="22"/>
          <w:szCs w:val="22"/>
        </w:rPr>
        <w:t>„WYKONAWCĄ”</w:t>
      </w:r>
      <w:r w:rsidRPr="00D4617C">
        <w:rPr>
          <w:rFonts w:ascii="Arial" w:hAnsi="Arial" w:cs="Arial"/>
          <w:sz w:val="22"/>
          <w:szCs w:val="22"/>
        </w:rPr>
        <w:t>.</w:t>
      </w:r>
    </w:p>
    <w:p w14:paraId="26AE7B65" w14:textId="77777777" w:rsidR="002E0C54" w:rsidRPr="00D4617C" w:rsidRDefault="002E0C54" w:rsidP="00BB4945">
      <w:pPr>
        <w:spacing w:before="120" w:line="276" w:lineRule="auto"/>
        <w:rPr>
          <w:rFonts w:ascii="Arial" w:hAnsi="Arial" w:cs="Arial"/>
          <w:sz w:val="22"/>
          <w:szCs w:val="22"/>
        </w:rPr>
      </w:pPr>
    </w:p>
    <w:p w14:paraId="0EC0968E" w14:textId="77777777" w:rsidR="00C83C20" w:rsidRPr="00D4617C" w:rsidRDefault="00C83C20" w:rsidP="000E0FA7">
      <w:pPr>
        <w:tabs>
          <w:tab w:val="center" w:pos="4513"/>
        </w:tabs>
        <w:spacing w:before="12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1</w:t>
      </w:r>
    </w:p>
    <w:p w14:paraId="0D5C764B" w14:textId="77777777" w:rsidR="00C83C20" w:rsidRPr="00D4617C" w:rsidRDefault="00C83C20" w:rsidP="00F21FD6">
      <w:pPr>
        <w:pStyle w:val="Akapitzlist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426"/>
          <w:tab w:val="left" w:pos="1440"/>
          <w:tab w:val="left" w:pos="1790"/>
          <w:tab w:val="left" w:pos="2880"/>
        </w:tabs>
        <w:spacing w:before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Przedmiotem umowy jest usługa polegająca na realizacji przez WYKONAWCĘ czynności objętych wnioskiem ZAMAWIAJĄCEGO, zarejestrowanym u WYKONAWCY w następującym zakresie:</w:t>
      </w:r>
    </w:p>
    <w:p w14:paraId="2F32D145" w14:textId="77777777" w:rsidR="00C83C20" w:rsidRPr="00D4617C" w:rsidRDefault="00C83C20" w:rsidP="000E0FA7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przeprowadzanie certyfikacji oraz ponownej certyfikacji systemu zarządzania ZAMAWIAJĄCEGO;</w:t>
      </w:r>
    </w:p>
    <w:p w14:paraId="4B931C7B" w14:textId="005B851B" w:rsidR="00C83C20" w:rsidRPr="00D4617C" w:rsidRDefault="00C83C20" w:rsidP="00A51574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wydawanie ZAMAWIAJĄCEMU dokumentów certyfikacyjnych - certyfikatów oraz wykazu oddziałów lub lokalizacji w przypadku wieloo</w:t>
      </w:r>
      <w:r w:rsidR="00AB2912" w:rsidRPr="00D4617C">
        <w:rPr>
          <w:rFonts w:ascii="Arial" w:hAnsi="Arial" w:cs="Arial"/>
          <w:sz w:val="22"/>
          <w:szCs w:val="22"/>
        </w:rPr>
        <w:t>d</w:t>
      </w:r>
      <w:r w:rsidRPr="00D4617C">
        <w:rPr>
          <w:rFonts w:ascii="Arial" w:hAnsi="Arial" w:cs="Arial"/>
          <w:sz w:val="22"/>
          <w:szCs w:val="22"/>
        </w:rPr>
        <w:t>działowości;</w:t>
      </w:r>
    </w:p>
    <w:p w14:paraId="65B88169" w14:textId="77777777" w:rsidR="00C83C20" w:rsidRPr="00D4617C" w:rsidRDefault="00C83C20" w:rsidP="00A51574">
      <w:pPr>
        <w:widowControl w:val="0"/>
        <w:numPr>
          <w:ilvl w:val="0"/>
          <w:numId w:val="1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sprawowanie nadzoru nad funkcjonowaniem u ZAMAWIAJĄCEGO systemu zarządzania w</w:t>
      </w:r>
      <w:r w:rsidR="00B52702" w:rsidRPr="00D4617C">
        <w:rPr>
          <w:rFonts w:ascii="Arial" w:hAnsi="Arial" w:cs="Arial"/>
          <w:sz w:val="22"/>
          <w:szCs w:val="22"/>
        </w:rPr>
        <w:t> </w:t>
      </w:r>
      <w:r w:rsidRPr="00D4617C">
        <w:rPr>
          <w:rFonts w:ascii="Arial" w:hAnsi="Arial" w:cs="Arial"/>
          <w:sz w:val="22"/>
          <w:szCs w:val="22"/>
        </w:rPr>
        <w:t>okresie ważności certyfikacji.</w:t>
      </w:r>
    </w:p>
    <w:p w14:paraId="1BC9A33E" w14:textId="570D68E9" w:rsidR="00F21FD6" w:rsidRPr="00D4617C" w:rsidRDefault="00F21FD6" w:rsidP="00F21FD6">
      <w:pPr>
        <w:pStyle w:val="Akapitzlist"/>
        <w:widowControl w:val="0"/>
        <w:numPr>
          <w:ilvl w:val="0"/>
          <w:numId w:val="37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ind w:left="426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ZAMAWIAJĄCY aktualizuje wniosek, o którym mowa w ust. 1 w przypadku utrzymania, ograniczenia, rozszerzenia zakresu certyfikacji lub innych zmian mających wpływ na proces certyfikacji.  </w:t>
      </w:r>
    </w:p>
    <w:p w14:paraId="7249741B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2</w:t>
      </w:r>
    </w:p>
    <w:p w14:paraId="06F81D48" w14:textId="77777777" w:rsidR="00C83C20" w:rsidRPr="00D4617C" w:rsidRDefault="00C83C20" w:rsidP="00E835BC">
      <w:pPr>
        <w:numPr>
          <w:ilvl w:val="0"/>
          <w:numId w:val="3"/>
        </w:numPr>
        <w:tabs>
          <w:tab w:val="center" w:pos="284"/>
        </w:tabs>
        <w:spacing w:before="40"/>
        <w:ind w:left="284" w:hanging="284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Podstawą wydawania ZAMAWIAJĄCEMU dokumentów certyfikacy</w:t>
      </w:r>
      <w:r w:rsidR="002836E9" w:rsidRPr="00D4617C">
        <w:rPr>
          <w:rFonts w:ascii="Arial" w:hAnsi="Arial" w:cs="Arial"/>
          <w:sz w:val="22"/>
          <w:szCs w:val="22"/>
        </w:rPr>
        <w:t>jnych, o których mowa w § 1 pkt</w:t>
      </w:r>
      <w:r w:rsidRPr="00D4617C">
        <w:rPr>
          <w:rFonts w:ascii="Arial" w:hAnsi="Arial" w:cs="Arial"/>
          <w:sz w:val="22"/>
          <w:szCs w:val="22"/>
        </w:rPr>
        <w:t xml:space="preserve"> 2 będzie uzyskanie przez ZAMAWIAJĄCEGO:</w:t>
      </w:r>
    </w:p>
    <w:p w14:paraId="7788152A" w14:textId="77777777" w:rsidR="00BC3F46" w:rsidRPr="00D4617C" w:rsidRDefault="00C83C20" w:rsidP="00E835BC">
      <w:pPr>
        <w:widowControl w:val="0"/>
        <w:numPr>
          <w:ilvl w:val="0"/>
          <w:numId w:val="35"/>
        </w:numPr>
        <w:tabs>
          <w:tab w:val="left" w:pos="-1080"/>
          <w:tab w:val="left" w:pos="-720"/>
          <w:tab w:val="left" w:pos="0"/>
          <w:tab w:val="center" w:pos="284"/>
          <w:tab w:val="left" w:pos="567"/>
          <w:tab w:val="left" w:pos="851"/>
        </w:tabs>
        <w:spacing w:before="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pozytywnych wyników audytów syste</w:t>
      </w:r>
      <w:r w:rsidR="00B52702" w:rsidRPr="00D4617C">
        <w:rPr>
          <w:rFonts w:ascii="Arial" w:hAnsi="Arial" w:cs="Arial"/>
          <w:sz w:val="22"/>
          <w:szCs w:val="22"/>
        </w:rPr>
        <w:t xml:space="preserve">mu zarządzania przeprowadzonych </w:t>
      </w:r>
      <w:r w:rsidRPr="00D4617C">
        <w:rPr>
          <w:rFonts w:ascii="Arial" w:hAnsi="Arial" w:cs="Arial"/>
          <w:sz w:val="22"/>
          <w:szCs w:val="22"/>
        </w:rPr>
        <w:t>u ZAMAWIAJĄCEGO;</w:t>
      </w:r>
    </w:p>
    <w:p w14:paraId="3AA0ED6F" w14:textId="284D62BE" w:rsidR="00BC3F46" w:rsidRPr="00D4617C" w:rsidRDefault="00C83C20" w:rsidP="00E835BC">
      <w:pPr>
        <w:widowControl w:val="0"/>
        <w:numPr>
          <w:ilvl w:val="0"/>
          <w:numId w:val="35"/>
        </w:numPr>
        <w:tabs>
          <w:tab w:val="left" w:pos="-1080"/>
          <w:tab w:val="left" w:pos="-720"/>
          <w:tab w:val="left" w:pos="0"/>
          <w:tab w:val="center" w:pos="284"/>
          <w:tab w:val="left" w:pos="851"/>
          <w:tab w:val="left" w:pos="2880"/>
        </w:tabs>
        <w:spacing w:before="40"/>
        <w:ind w:left="851" w:hanging="425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pozytywnej decyzji </w:t>
      </w:r>
      <w:r w:rsidR="00BC3F46" w:rsidRPr="00D4617C">
        <w:rPr>
          <w:rFonts w:ascii="Arial" w:hAnsi="Arial" w:cs="Arial"/>
          <w:sz w:val="22"/>
          <w:szCs w:val="22"/>
        </w:rPr>
        <w:t xml:space="preserve">o certyfikacji </w:t>
      </w:r>
      <w:r w:rsidR="00343D8F" w:rsidRPr="00D4617C">
        <w:rPr>
          <w:rFonts w:ascii="Arial" w:hAnsi="Arial" w:cs="Arial"/>
          <w:sz w:val="22"/>
          <w:szCs w:val="22"/>
        </w:rPr>
        <w:t>podjętej przez WYKONAWCĘ</w:t>
      </w:r>
      <w:r w:rsidRPr="00D4617C">
        <w:rPr>
          <w:rFonts w:ascii="Arial" w:hAnsi="Arial" w:cs="Arial"/>
          <w:sz w:val="22"/>
          <w:szCs w:val="22"/>
        </w:rPr>
        <w:t>.</w:t>
      </w:r>
    </w:p>
    <w:p w14:paraId="4AC19ADC" w14:textId="6F61B0B0" w:rsidR="00BC3F46" w:rsidRPr="00D4617C" w:rsidRDefault="00BC3F46" w:rsidP="00E835BC">
      <w:pPr>
        <w:widowControl w:val="0"/>
        <w:numPr>
          <w:ilvl w:val="0"/>
          <w:numId w:val="3"/>
        </w:numPr>
        <w:tabs>
          <w:tab w:val="left" w:pos="-1080"/>
          <w:tab w:val="left" w:pos="-720"/>
          <w:tab w:val="left" w:pos="0"/>
          <w:tab w:val="center" w:pos="426"/>
          <w:tab w:val="left" w:pos="1790"/>
          <w:tab w:val="left" w:pos="2880"/>
        </w:tabs>
        <w:spacing w:before="40"/>
        <w:ind w:left="426" w:hanging="426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 przypadku odmowy przez WYKONAWCĘ udzielenia, utrzymania, rozszerzenia lub ograniczenia certyfikacji ZAMAWIAJĄCEMU przysługuje prawo wniesienia odwołania w</w:t>
      </w:r>
      <w:r w:rsidR="00B52702" w:rsidRPr="00D4617C">
        <w:rPr>
          <w:rFonts w:ascii="Arial" w:hAnsi="Arial" w:cs="Arial"/>
          <w:sz w:val="22"/>
          <w:szCs w:val="22"/>
        </w:rPr>
        <w:t> </w:t>
      </w:r>
      <w:r w:rsidRPr="00D4617C">
        <w:rPr>
          <w:rFonts w:ascii="Arial" w:hAnsi="Arial" w:cs="Arial"/>
          <w:sz w:val="22"/>
          <w:szCs w:val="22"/>
        </w:rPr>
        <w:t xml:space="preserve">terminie </w:t>
      </w:r>
      <w:r w:rsidR="00E30BD4" w:rsidRPr="00D4617C">
        <w:rPr>
          <w:rFonts w:ascii="Arial" w:hAnsi="Arial" w:cs="Arial"/>
          <w:sz w:val="22"/>
          <w:szCs w:val="22"/>
        </w:rPr>
        <w:t>14</w:t>
      </w:r>
      <w:r w:rsidR="006635BA" w:rsidRPr="00D4617C">
        <w:rPr>
          <w:rFonts w:ascii="Arial" w:hAnsi="Arial" w:cs="Arial"/>
          <w:sz w:val="22"/>
          <w:szCs w:val="22"/>
        </w:rPr>
        <w:t xml:space="preserve"> dni </w:t>
      </w:r>
      <w:r w:rsidRPr="00D4617C">
        <w:rPr>
          <w:rFonts w:ascii="Arial" w:hAnsi="Arial" w:cs="Arial"/>
          <w:sz w:val="22"/>
          <w:szCs w:val="22"/>
        </w:rPr>
        <w:t>od dnia otrzymania przedmiotowej decyzji</w:t>
      </w:r>
      <w:r w:rsidR="00A36AD5" w:rsidRPr="00D4617C">
        <w:rPr>
          <w:rFonts w:ascii="Arial" w:hAnsi="Arial" w:cs="Arial"/>
          <w:sz w:val="22"/>
          <w:szCs w:val="22"/>
        </w:rPr>
        <w:t xml:space="preserve">. </w:t>
      </w:r>
      <w:bookmarkStart w:id="0" w:name="_Hlk50360121"/>
      <w:r w:rsidR="00A36AD5" w:rsidRPr="00D4617C">
        <w:rPr>
          <w:rFonts w:ascii="Arial" w:hAnsi="Arial" w:cs="Arial"/>
          <w:sz w:val="22"/>
          <w:szCs w:val="22"/>
        </w:rPr>
        <w:t>Informacje w zakresie zasad składania odwołania dostępne są na</w:t>
      </w:r>
      <w:r w:rsidR="00922303" w:rsidRPr="00D4617C">
        <w:rPr>
          <w:rFonts w:ascii="Arial" w:hAnsi="Arial" w:cs="Arial"/>
          <w:sz w:val="22"/>
          <w:szCs w:val="22"/>
        </w:rPr>
        <w:t xml:space="preserve"> stronie internetowej www.ccj.wat.edu.pl</w:t>
      </w:r>
      <w:bookmarkEnd w:id="0"/>
      <w:r w:rsidRPr="00D4617C">
        <w:rPr>
          <w:rFonts w:ascii="Arial" w:hAnsi="Arial" w:cs="Arial"/>
          <w:sz w:val="22"/>
          <w:szCs w:val="22"/>
        </w:rPr>
        <w:t>.</w:t>
      </w:r>
    </w:p>
    <w:p w14:paraId="005EB41B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72148008"/>
      <w:r w:rsidRPr="00D4617C">
        <w:rPr>
          <w:rFonts w:ascii="Arial" w:hAnsi="Arial" w:cs="Arial"/>
          <w:b/>
          <w:bCs/>
          <w:sz w:val="22"/>
          <w:szCs w:val="22"/>
        </w:rPr>
        <w:t>§ 3</w:t>
      </w:r>
    </w:p>
    <w:bookmarkEnd w:id="1"/>
    <w:p w14:paraId="4C301C8A" w14:textId="77777777" w:rsidR="00C83C20" w:rsidRPr="00D4617C" w:rsidRDefault="00C83C20" w:rsidP="000E0FA7">
      <w:pPr>
        <w:widowControl w:val="0"/>
        <w:numPr>
          <w:ilvl w:val="0"/>
          <w:numId w:val="2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ZAMAWIAJĄCY zobowiązuje się do:</w:t>
      </w:r>
    </w:p>
    <w:p w14:paraId="6CC3C4D4" w14:textId="77777777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umożliwienia WYKONAWCY przeprowadzenia audytu  w dwóch etapach:</w:t>
      </w:r>
    </w:p>
    <w:p w14:paraId="2D62FA6B" w14:textId="77777777" w:rsidR="00C83C20" w:rsidRPr="00D4617C" w:rsidRDefault="00C83C20" w:rsidP="000E0FA7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etap pierwszy mający na celu ocenę zgodności dokumentacji systemu zarządzania ZAMAWIAJĄCEGO, a  w przypadku uzyskania pozytywnych wyników</w:t>
      </w:r>
      <w:r w:rsidR="00B425DA" w:rsidRPr="00D4617C">
        <w:rPr>
          <w:rFonts w:ascii="Arial" w:hAnsi="Arial" w:cs="Arial"/>
          <w:sz w:val="22"/>
          <w:szCs w:val="22"/>
        </w:rPr>
        <w:t xml:space="preserve"> </w:t>
      </w:r>
      <w:r w:rsidR="00A23B76" w:rsidRPr="00D4617C">
        <w:rPr>
          <w:rFonts w:ascii="Arial" w:hAnsi="Arial" w:cs="Arial"/>
          <w:sz w:val="22"/>
          <w:szCs w:val="22"/>
        </w:rPr>
        <w:t>–</w:t>
      </w:r>
      <w:r w:rsidR="00B425DA" w:rsidRPr="00D4617C">
        <w:rPr>
          <w:rFonts w:ascii="Arial" w:hAnsi="Arial" w:cs="Arial"/>
          <w:sz w:val="22"/>
          <w:szCs w:val="22"/>
        </w:rPr>
        <w:t xml:space="preserve"> przygotowanie</w:t>
      </w:r>
      <w:r w:rsidR="00A23B76" w:rsidRPr="00D4617C">
        <w:rPr>
          <w:rFonts w:ascii="Arial" w:hAnsi="Arial" w:cs="Arial"/>
          <w:sz w:val="22"/>
          <w:szCs w:val="22"/>
        </w:rPr>
        <w:t xml:space="preserve"> do</w:t>
      </w:r>
      <w:r w:rsidR="00B425DA" w:rsidRPr="00D4617C">
        <w:rPr>
          <w:rFonts w:ascii="Arial" w:hAnsi="Arial" w:cs="Arial"/>
          <w:sz w:val="22"/>
          <w:szCs w:val="22"/>
        </w:rPr>
        <w:t xml:space="preserve"> </w:t>
      </w:r>
      <w:r w:rsidR="00B425DA" w:rsidRPr="00D4617C">
        <w:rPr>
          <w:rFonts w:ascii="Arial" w:hAnsi="Arial" w:cs="Arial"/>
          <w:sz w:val="22"/>
          <w:szCs w:val="22"/>
        </w:rPr>
        <w:lastRenderedPageBreak/>
        <w:t>etapu drugiego;</w:t>
      </w:r>
    </w:p>
    <w:p w14:paraId="492DA905" w14:textId="77777777" w:rsidR="00C83C20" w:rsidRPr="00D4617C" w:rsidRDefault="00C83C20" w:rsidP="000E0FA7">
      <w:pPr>
        <w:widowControl w:val="0"/>
        <w:numPr>
          <w:ilvl w:val="0"/>
          <w:numId w:val="24"/>
        </w:numPr>
        <w:tabs>
          <w:tab w:val="left" w:pos="-1080"/>
          <w:tab w:val="left" w:pos="-720"/>
          <w:tab w:val="left" w:pos="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etap drugi mający na celu dokonanie oceny wdrożenia, w tym skuteczności systemu zarządzania;</w:t>
      </w:r>
    </w:p>
    <w:p w14:paraId="77BA0FF6" w14:textId="77777777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umożliwienia przeprowadzania audytów nadzoru i ponownej certyfikacji w terminach ustalonych przez WYKONAWCĘ;</w:t>
      </w:r>
    </w:p>
    <w:p w14:paraId="63E20174" w14:textId="77777777" w:rsidR="00443D77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umożliwienia WYKONAWCY przeprowadzania audytów specjalnych, w przypadku</w:t>
      </w:r>
      <w:r w:rsidR="00443D77" w:rsidRPr="00D4617C">
        <w:rPr>
          <w:rFonts w:ascii="Arial" w:hAnsi="Arial" w:cs="Arial"/>
          <w:sz w:val="22"/>
          <w:szCs w:val="22"/>
        </w:rPr>
        <w:t>:</w:t>
      </w:r>
    </w:p>
    <w:p w14:paraId="05DC48D6" w14:textId="77777777" w:rsidR="00443D77" w:rsidRPr="00D4617C" w:rsidRDefault="00C83C20" w:rsidP="00443D77">
      <w:pPr>
        <w:pStyle w:val="Akapitzlist"/>
        <w:widowControl w:val="0"/>
        <w:numPr>
          <w:ilvl w:val="0"/>
          <w:numId w:val="36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powstania zasadnych wątpliwości co do spełnienia przez ZAMAWIAJĄCEGO warunków certyfikacji</w:t>
      </w:r>
      <w:r w:rsidR="00443D77" w:rsidRPr="00D4617C">
        <w:rPr>
          <w:rFonts w:ascii="Arial" w:hAnsi="Arial" w:cs="Arial"/>
          <w:sz w:val="22"/>
          <w:szCs w:val="22"/>
        </w:rPr>
        <w:t>;</w:t>
      </w:r>
    </w:p>
    <w:p w14:paraId="0B097236" w14:textId="11667711" w:rsidR="00443D77" w:rsidRPr="00D4617C" w:rsidRDefault="006635BA" w:rsidP="00443D77">
      <w:pPr>
        <w:pStyle w:val="Akapitzlist"/>
        <w:widowControl w:val="0"/>
        <w:numPr>
          <w:ilvl w:val="0"/>
          <w:numId w:val="36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rozszerzenia certyfikacji</w:t>
      </w:r>
      <w:r w:rsidR="00443D77" w:rsidRPr="00D4617C">
        <w:rPr>
          <w:rFonts w:ascii="Arial" w:hAnsi="Arial" w:cs="Arial"/>
          <w:sz w:val="22"/>
          <w:szCs w:val="22"/>
        </w:rPr>
        <w:t>;</w:t>
      </w:r>
    </w:p>
    <w:p w14:paraId="7A8A7C37" w14:textId="2ED06041" w:rsidR="00443D77" w:rsidRPr="00D4617C" w:rsidRDefault="00443D77" w:rsidP="00443D77">
      <w:pPr>
        <w:pStyle w:val="Akapitzlist"/>
        <w:widowControl w:val="0"/>
        <w:numPr>
          <w:ilvl w:val="0"/>
          <w:numId w:val="36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konieczności zbadania skargi;</w:t>
      </w:r>
    </w:p>
    <w:p w14:paraId="22F2757C" w14:textId="0BC7F228" w:rsidR="00443D77" w:rsidRPr="00D4617C" w:rsidRDefault="00443D77" w:rsidP="00443D77">
      <w:pPr>
        <w:pStyle w:val="Akapitzlist"/>
        <w:widowControl w:val="0"/>
        <w:numPr>
          <w:ilvl w:val="0"/>
          <w:numId w:val="36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konieczności dalszego postępowania z zawieszoną certyfikacją;</w:t>
      </w:r>
    </w:p>
    <w:p w14:paraId="380346D4" w14:textId="1A10B37D" w:rsidR="00C83C20" w:rsidRPr="00D4617C" w:rsidRDefault="00A36AD5" w:rsidP="001C5F54">
      <w:pPr>
        <w:pStyle w:val="Akapitzlist"/>
        <w:widowControl w:val="0"/>
        <w:numPr>
          <w:ilvl w:val="0"/>
          <w:numId w:val="36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wystąpienia</w:t>
      </w:r>
      <w:r w:rsidR="00BF213E" w:rsidRPr="00D4617C">
        <w:rPr>
          <w:rFonts w:ascii="Arial" w:hAnsi="Arial" w:cs="Arial"/>
          <w:sz w:val="22"/>
          <w:szCs w:val="22"/>
        </w:rPr>
        <w:t xml:space="preserve"> poważnego incydentu</w:t>
      </w:r>
      <w:r w:rsidR="001C5F54" w:rsidRPr="00D4617C">
        <w:rPr>
          <w:rFonts w:ascii="Arial" w:hAnsi="Arial" w:cs="Arial"/>
          <w:sz w:val="22"/>
          <w:szCs w:val="22"/>
        </w:rPr>
        <w:t xml:space="preserve"> lub </w:t>
      </w:r>
      <w:r w:rsidR="003771E5" w:rsidRPr="00D4617C">
        <w:rPr>
          <w:rFonts w:ascii="Arial" w:hAnsi="Arial" w:cs="Arial"/>
          <w:sz w:val="22"/>
          <w:szCs w:val="22"/>
        </w:rPr>
        <w:t xml:space="preserve">poważnego naruszenia </w:t>
      </w:r>
      <w:r w:rsidR="001C5F54" w:rsidRPr="00D4617C">
        <w:rPr>
          <w:rFonts w:ascii="Arial" w:hAnsi="Arial" w:cs="Arial"/>
          <w:sz w:val="22"/>
          <w:szCs w:val="22"/>
        </w:rPr>
        <w:t>przepisów powodującego konieczność zaangażowania kompetentnego organu regulacyjnego</w:t>
      </w:r>
      <w:r w:rsidR="00C83C20" w:rsidRPr="00D4617C">
        <w:rPr>
          <w:rFonts w:ascii="Arial" w:hAnsi="Arial" w:cs="Arial"/>
          <w:sz w:val="22"/>
          <w:szCs w:val="22"/>
        </w:rPr>
        <w:t>;</w:t>
      </w:r>
    </w:p>
    <w:p w14:paraId="70C11398" w14:textId="52CA73F5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zapewnienia audytorom środków i informacji niezbędnych do przeprowadzenia audytu, a także </w:t>
      </w:r>
      <w:r w:rsidR="00C90C1C" w:rsidRPr="00D4617C">
        <w:rPr>
          <w:rFonts w:ascii="Arial" w:hAnsi="Arial" w:cs="Arial"/>
          <w:sz w:val="22"/>
          <w:szCs w:val="22"/>
        </w:rPr>
        <w:t xml:space="preserve">do </w:t>
      </w:r>
      <w:r w:rsidRPr="00D4617C">
        <w:rPr>
          <w:rFonts w:ascii="Arial" w:hAnsi="Arial" w:cs="Arial"/>
          <w:sz w:val="22"/>
          <w:szCs w:val="22"/>
        </w:rPr>
        <w:t xml:space="preserve">zwrotu </w:t>
      </w:r>
      <w:r w:rsidR="00C90C1C" w:rsidRPr="00D4617C">
        <w:rPr>
          <w:rFonts w:ascii="Arial" w:hAnsi="Arial" w:cs="Arial"/>
          <w:sz w:val="22"/>
          <w:szCs w:val="22"/>
        </w:rPr>
        <w:t xml:space="preserve">uzgodnionych </w:t>
      </w:r>
      <w:r w:rsidRPr="00D4617C">
        <w:rPr>
          <w:rFonts w:ascii="Arial" w:hAnsi="Arial" w:cs="Arial"/>
          <w:sz w:val="22"/>
          <w:szCs w:val="22"/>
        </w:rPr>
        <w:t xml:space="preserve">kosztów </w:t>
      </w:r>
      <w:r w:rsidR="00C90C1C" w:rsidRPr="00D4617C">
        <w:rPr>
          <w:rFonts w:ascii="Arial" w:hAnsi="Arial" w:cs="Arial"/>
          <w:sz w:val="22"/>
          <w:szCs w:val="22"/>
        </w:rPr>
        <w:t xml:space="preserve">ponoszonych przez </w:t>
      </w:r>
      <w:r w:rsidR="002836E9" w:rsidRPr="00D4617C">
        <w:rPr>
          <w:rFonts w:ascii="Arial" w:hAnsi="Arial" w:cs="Arial"/>
          <w:sz w:val="22"/>
          <w:szCs w:val="22"/>
        </w:rPr>
        <w:t>audy</w:t>
      </w:r>
      <w:r w:rsidR="006635BA" w:rsidRPr="00D4617C">
        <w:rPr>
          <w:rFonts w:ascii="Arial" w:hAnsi="Arial" w:cs="Arial"/>
          <w:sz w:val="22"/>
          <w:szCs w:val="22"/>
        </w:rPr>
        <w:t xml:space="preserve">tora (podróży, </w:t>
      </w:r>
      <w:r w:rsidR="00C90C1C" w:rsidRPr="00D4617C">
        <w:rPr>
          <w:rFonts w:ascii="Arial" w:hAnsi="Arial" w:cs="Arial"/>
          <w:sz w:val="22"/>
          <w:szCs w:val="22"/>
        </w:rPr>
        <w:t>z</w:t>
      </w:r>
      <w:r w:rsidR="006635BA" w:rsidRPr="00D4617C">
        <w:rPr>
          <w:rFonts w:ascii="Arial" w:hAnsi="Arial" w:cs="Arial"/>
          <w:sz w:val="22"/>
          <w:szCs w:val="22"/>
        </w:rPr>
        <w:t>akwaterowania)</w:t>
      </w:r>
      <w:r w:rsidR="002836E9" w:rsidRPr="00D4617C">
        <w:rPr>
          <w:rFonts w:ascii="Arial" w:hAnsi="Arial" w:cs="Arial"/>
          <w:sz w:val="22"/>
          <w:szCs w:val="22"/>
        </w:rPr>
        <w:t>;</w:t>
      </w:r>
    </w:p>
    <w:p w14:paraId="3A19B397" w14:textId="7ACAB070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umożliwienia ud</w:t>
      </w:r>
      <w:r w:rsidR="00DC3EA8" w:rsidRPr="00D4617C">
        <w:rPr>
          <w:rFonts w:ascii="Arial" w:hAnsi="Arial" w:cs="Arial"/>
          <w:sz w:val="22"/>
          <w:szCs w:val="22"/>
        </w:rPr>
        <w:t xml:space="preserve">ziału przedstawicieli WYKONAWCY, w tym przedstawicieli </w:t>
      </w:r>
      <w:r w:rsidR="006D0EC1" w:rsidRPr="00D4617C">
        <w:rPr>
          <w:rFonts w:ascii="Arial" w:hAnsi="Arial" w:cs="Arial"/>
          <w:sz w:val="22"/>
          <w:szCs w:val="22"/>
        </w:rPr>
        <w:t>resortu obrony narodowej</w:t>
      </w:r>
      <w:r w:rsidR="00DC3EA8" w:rsidRPr="00D4617C">
        <w:rPr>
          <w:rFonts w:ascii="Arial" w:hAnsi="Arial" w:cs="Arial"/>
          <w:sz w:val="22"/>
          <w:szCs w:val="22"/>
        </w:rPr>
        <w:t xml:space="preserve"> </w:t>
      </w:r>
      <w:r w:rsidRPr="00D4617C">
        <w:rPr>
          <w:rFonts w:ascii="Arial" w:hAnsi="Arial" w:cs="Arial"/>
          <w:sz w:val="22"/>
          <w:szCs w:val="22"/>
        </w:rPr>
        <w:t>oraz przedstawicieli jednostki akredytującej w audytach prowadzonych u ZAMAWIAJĄCEGO;</w:t>
      </w:r>
    </w:p>
    <w:p w14:paraId="070B8DFD" w14:textId="77777777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utrzymywania systemu zarządzania zgodnego z wymaganiami </w:t>
      </w:r>
      <w:r w:rsidR="00DC3EA8" w:rsidRPr="00D4617C">
        <w:rPr>
          <w:rFonts w:ascii="Arial" w:hAnsi="Arial" w:cs="Arial"/>
          <w:sz w:val="22"/>
          <w:szCs w:val="22"/>
        </w:rPr>
        <w:t>dokumentów odniesienia</w:t>
      </w:r>
      <w:r w:rsidRPr="00D4617C">
        <w:rPr>
          <w:rFonts w:ascii="Arial" w:hAnsi="Arial" w:cs="Arial"/>
          <w:sz w:val="22"/>
          <w:szCs w:val="22"/>
        </w:rPr>
        <w:t>, na zgodność</w:t>
      </w:r>
      <w:r w:rsidR="002836E9" w:rsidRPr="00D4617C">
        <w:rPr>
          <w:rFonts w:ascii="Arial" w:hAnsi="Arial" w:cs="Arial"/>
          <w:sz w:val="22"/>
          <w:szCs w:val="22"/>
        </w:rPr>
        <w:t>,</w:t>
      </w:r>
      <w:r w:rsidRPr="00D4617C">
        <w:rPr>
          <w:rFonts w:ascii="Arial" w:hAnsi="Arial" w:cs="Arial"/>
          <w:sz w:val="22"/>
          <w:szCs w:val="22"/>
        </w:rPr>
        <w:t xml:space="preserve"> z którymi zostały wydane certyfikaty oraz przestrzegania przepisów odnoszących się do realizacji procesów operacyjnych, a w razie konieczności uzyskiwania i utrzymania potrzebnych licencji,  zgód, pozwoleń, zezwoleń, koncesji itp.;</w:t>
      </w:r>
    </w:p>
    <w:p w14:paraId="6152C620" w14:textId="77777777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regularnego prowadzenia rejestracji wszelkich reklamacji oraz podejmowania w tym zakresie korekcji i/lub działań korygujących;</w:t>
      </w:r>
    </w:p>
    <w:p w14:paraId="3F87A1B3" w14:textId="1BA19311" w:rsidR="00C83C20" w:rsidRPr="00D4617C" w:rsidRDefault="00CE6E21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złożenia przed każdym audytem wniosku </w:t>
      </w:r>
      <w:r w:rsidR="00C1715F" w:rsidRPr="00D4617C">
        <w:rPr>
          <w:rFonts w:ascii="Arial" w:hAnsi="Arial" w:cs="Arial"/>
          <w:sz w:val="22"/>
          <w:szCs w:val="22"/>
        </w:rPr>
        <w:t xml:space="preserve">aktualizującego dane/wniosku o ponowną certyfikację </w:t>
      </w:r>
      <w:r w:rsidRPr="00D4617C">
        <w:rPr>
          <w:rFonts w:ascii="Arial" w:hAnsi="Arial" w:cs="Arial"/>
          <w:sz w:val="22"/>
          <w:szCs w:val="22"/>
        </w:rPr>
        <w:t xml:space="preserve">otrzymanego od </w:t>
      </w:r>
      <w:r w:rsidR="00C83C20" w:rsidRPr="00D4617C">
        <w:rPr>
          <w:rFonts w:ascii="Arial" w:hAnsi="Arial" w:cs="Arial"/>
          <w:sz w:val="22"/>
          <w:szCs w:val="22"/>
        </w:rPr>
        <w:t>WYKONAWCY</w:t>
      </w:r>
      <w:r w:rsidRPr="00D4617C">
        <w:rPr>
          <w:rFonts w:ascii="Arial" w:hAnsi="Arial" w:cs="Arial"/>
          <w:sz w:val="22"/>
          <w:szCs w:val="22"/>
        </w:rPr>
        <w:t>, zawierającego ws</w:t>
      </w:r>
      <w:r w:rsidR="00C83C20" w:rsidRPr="00D4617C">
        <w:rPr>
          <w:rFonts w:ascii="Arial" w:hAnsi="Arial" w:cs="Arial"/>
          <w:sz w:val="22"/>
          <w:szCs w:val="22"/>
        </w:rPr>
        <w:t>zelki</w:t>
      </w:r>
      <w:r w:rsidRPr="00D4617C">
        <w:rPr>
          <w:rFonts w:ascii="Arial" w:hAnsi="Arial" w:cs="Arial"/>
          <w:sz w:val="22"/>
          <w:szCs w:val="22"/>
        </w:rPr>
        <w:t>e</w:t>
      </w:r>
      <w:r w:rsidR="00C83C20" w:rsidRPr="00D4617C">
        <w:rPr>
          <w:rFonts w:ascii="Arial" w:hAnsi="Arial" w:cs="Arial"/>
          <w:sz w:val="22"/>
          <w:szCs w:val="22"/>
        </w:rPr>
        <w:t xml:space="preserve"> zmian</w:t>
      </w:r>
      <w:r w:rsidRPr="00D4617C">
        <w:rPr>
          <w:rFonts w:ascii="Arial" w:hAnsi="Arial" w:cs="Arial"/>
          <w:sz w:val="22"/>
          <w:szCs w:val="22"/>
        </w:rPr>
        <w:t>y</w:t>
      </w:r>
      <w:r w:rsidR="00C83C20" w:rsidRPr="00D4617C">
        <w:rPr>
          <w:rFonts w:ascii="Arial" w:hAnsi="Arial" w:cs="Arial"/>
          <w:sz w:val="22"/>
          <w:szCs w:val="22"/>
        </w:rPr>
        <w:t>, które mogą wpływać na zgodność systemu zarządzania, w tym dotycząc</w:t>
      </w:r>
      <w:r w:rsidRPr="00D4617C">
        <w:rPr>
          <w:rFonts w:ascii="Arial" w:hAnsi="Arial" w:cs="Arial"/>
          <w:sz w:val="22"/>
          <w:szCs w:val="22"/>
        </w:rPr>
        <w:t>e</w:t>
      </w:r>
      <w:r w:rsidR="00C83C20" w:rsidRPr="00D4617C">
        <w:rPr>
          <w:rFonts w:ascii="Arial" w:hAnsi="Arial" w:cs="Arial"/>
          <w:sz w:val="22"/>
          <w:szCs w:val="22"/>
        </w:rPr>
        <w:t>:</w:t>
      </w:r>
    </w:p>
    <w:p w14:paraId="51533554" w14:textId="3B6B92D0" w:rsidR="00C83C20" w:rsidRPr="00D4617C" w:rsidRDefault="00B425DA" w:rsidP="000E0FA7">
      <w:pPr>
        <w:widowControl w:val="0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statusu prawnego</w:t>
      </w:r>
      <w:r w:rsidR="00CE6E21" w:rsidRPr="00D4617C">
        <w:rPr>
          <w:rFonts w:ascii="Arial" w:hAnsi="Arial" w:cs="Arial"/>
          <w:sz w:val="22"/>
          <w:szCs w:val="22"/>
        </w:rPr>
        <w:t>, adresów i danych kontaktowych</w:t>
      </w:r>
      <w:r w:rsidRPr="00D4617C">
        <w:rPr>
          <w:rFonts w:ascii="Arial" w:hAnsi="Arial" w:cs="Arial"/>
          <w:sz w:val="22"/>
          <w:szCs w:val="22"/>
        </w:rPr>
        <w:t>;</w:t>
      </w:r>
    </w:p>
    <w:p w14:paraId="28EC1087" w14:textId="3AE38734" w:rsidR="00893944" w:rsidRPr="00D4617C" w:rsidRDefault="00893944" w:rsidP="00893944">
      <w:pPr>
        <w:pStyle w:val="Akapitzlist"/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rozszerzenia lub ograniczenia zakresu certyfikacji o systemy, lokalizacje, procesy;</w:t>
      </w:r>
    </w:p>
    <w:p w14:paraId="6BF294C3" w14:textId="275474EB" w:rsidR="00C83C20" w:rsidRPr="00D4617C" w:rsidRDefault="00CE6E21" w:rsidP="00893944">
      <w:pPr>
        <w:widowControl w:val="0"/>
        <w:numPr>
          <w:ilvl w:val="0"/>
          <w:numId w:val="26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liczby zatrudnienia objętego systemem zarządzania</w:t>
      </w:r>
      <w:r w:rsidR="00893944" w:rsidRPr="00D4617C">
        <w:rPr>
          <w:rFonts w:ascii="Arial" w:hAnsi="Arial" w:cs="Arial"/>
          <w:sz w:val="22"/>
          <w:szCs w:val="22"/>
        </w:rPr>
        <w:t>.</w:t>
      </w:r>
    </w:p>
    <w:p w14:paraId="6F20F7DA" w14:textId="4B3DE290" w:rsidR="00893944" w:rsidRPr="00D4617C" w:rsidRDefault="00893944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upoważni</w:t>
      </w:r>
      <w:r w:rsidR="00D570CB" w:rsidRPr="00D4617C">
        <w:rPr>
          <w:rFonts w:ascii="Arial" w:hAnsi="Arial" w:cs="Arial"/>
          <w:sz w:val="22"/>
          <w:szCs w:val="22"/>
        </w:rPr>
        <w:t>enia</w:t>
      </w:r>
      <w:r w:rsidRPr="00D4617C">
        <w:rPr>
          <w:rFonts w:ascii="Arial" w:hAnsi="Arial" w:cs="Arial"/>
          <w:sz w:val="22"/>
          <w:szCs w:val="22"/>
        </w:rPr>
        <w:t xml:space="preserve"> </w:t>
      </w:r>
      <w:r w:rsidR="00D570CB" w:rsidRPr="00D4617C">
        <w:rPr>
          <w:rFonts w:ascii="Arial" w:hAnsi="Arial" w:cs="Arial"/>
          <w:sz w:val="22"/>
          <w:szCs w:val="22"/>
        </w:rPr>
        <w:t xml:space="preserve">osoby </w:t>
      </w:r>
      <w:r w:rsidRPr="00D4617C">
        <w:rPr>
          <w:rFonts w:ascii="Arial" w:hAnsi="Arial" w:cs="Arial"/>
          <w:sz w:val="22"/>
          <w:szCs w:val="22"/>
        </w:rPr>
        <w:t xml:space="preserve">do reprezentowania ZAMAWIAJĄCEGO w zakresie realizacji procesu certyfikacji, w tym do składania wniosków, </w:t>
      </w:r>
      <w:bookmarkStart w:id="2" w:name="_Hlk71879062"/>
      <w:r w:rsidRPr="00D4617C">
        <w:rPr>
          <w:rFonts w:ascii="Arial" w:hAnsi="Arial" w:cs="Arial"/>
          <w:sz w:val="22"/>
          <w:szCs w:val="22"/>
        </w:rPr>
        <w:t>o których mowa w § 3 ust. 1 pkt. 8</w:t>
      </w:r>
      <w:r w:rsidR="00D570CB" w:rsidRPr="00D4617C">
        <w:rPr>
          <w:rFonts w:ascii="Arial" w:hAnsi="Arial" w:cs="Arial"/>
          <w:sz w:val="22"/>
          <w:szCs w:val="22"/>
        </w:rPr>
        <w:t xml:space="preserve"> </w:t>
      </w:r>
      <w:bookmarkEnd w:id="2"/>
      <w:r w:rsidR="00D570CB" w:rsidRPr="00D4617C">
        <w:rPr>
          <w:rFonts w:ascii="Arial" w:hAnsi="Arial" w:cs="Arial"/>
          <w:sz w:val="22"/>
          <w:szCs w:val="22"/>
        </w:rPr>
        <w:t>oraz akceptacji kosztów, o których mowa w § 3 ust. 1 pkt. 4;</w:t>
      </w:r>
      <w:r w:rsidRPr="00D4617C">
        <w:rPr>
          <w:rFonts w:ascii="Arial" w:hAnsi="Arial" w:cs="Arial"/>
          <w:sz w:val="22"/>
          <w:szCs w:val="22"/>
        </w:rPr>
        <w:t xml:space="preserve"> </w:t>
      </w:r>
    </w:p>
    <w:p w14:paraId="5441EB6F" w14:textId="41DDA573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stosowania się do decyzji WYKONAWCY podjętych w związku ze zmianą wymagań procesu certyfikacji;</w:t>
      </w:r>
    </w:p>
    <w:p w14:paraId="7FF1DF0E" w14:textId="1FE8AC52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powoływania się na przyznaną certyfikację</w:t>
      </w:r>
      <w:r w:rsidR="00620E28" w:rsidRPr="00D4617C">
        <w:rPr>
          <w:rFonts w:ascii="Arial" w:hAnsi="Arial" w:cs="Arial"/>
          <w:sz w:val="22"/>
          <w:szCs w:val="22"/>
        </w:rPr>
        <w:t xml:space="preserve"> </w:t>
      </w:r>
      <w:r w:rsidRPr="00D4617C">
        <w:rPr>
          <w:rFonts w:ascii="Arial" w:hAnsi="Arial" w:cs="Arial"/>
          <w:sz w:val="22"/>
          <w:szCs w:val="22"/>
        </w:rPr>
        <w:t>w odniesieniu do</w:t>
      </w:r>
      <w:r w:rsidR="00620E28" w:rsidRPr="00D4617C">
        <w:rPr>
          <w:rFonts w:ascii="Arial" w:hAnsi="Arial" w:cs="Arial"/>
          <w:sz w:val="22"/>
          <w:szCs w:val="22"/>
        </w:rPr>
        <w:t xml:space="preserve"> lokalizacji, </w:t>
      </w:r>
      <w:r w:rsidRPr="00D4617C">
        <w:rPr>
          <w:rFonts w:ascii="Arial" w:hAnsi="Arial" w:cs="Arial"/>
          <w:sz w:val="22"/>
          <w:szCs w:val="22"/>
        </w:rPr>
        <w:t>zakresu</w:t>
      </w:r>
      <w:r w:rsidR="00620E28" w:rsidRPr="00D4617C">
        <w:rPr>
          <w:rFonts w:ascii="Arial" w:hAnsi="Arial" w:cs="Arial"/>
          <w:sz w:val="22"/>
          <w:szCs w:val="22"/>
        </w:rPr>
        <w:t xml:space="preserve"> certyfikacji </w:t>
      </w:r>
      <w:r w:rsidRPr="00D4617C">
        <w:rPr>
          <w:rFonts w:ascii="Arial" w:hAnsi="Arial" w:cs="Arial"/>
          <w:sz w:val="22"/>
          <w:szCs w:val="22"/>
        </w:rPr>
        <w:t>w okresie jej ważności</w:t>
      </w:r>
      <w:r w:rsidR="00620E28" w:rsidRPr="00D4617C">
        <w:rPr>
          <w:rFonts w:ascii="Arial" w:hAnsi="Arial" w:cs="Arial"/>
          <w:sz w:val="22"/>
          <w:szCs w:val="22"/>
        </w:rPr>
        <w:t>,</w:t>
      </w:r>
      <w:r w:rsidRPr="00D4617C">
        <w:rPr>
          <w:rFonts w:ascii="Arial" w:hAnsi="Arial" w:cs="Arial"/>
          <w:sz w:val="22"/>
          <w:szCs w:val="22"/>
        </w:rPr>
        <w:t xml:space="preserve"> z uwzględnieniem zawieszenia certyfikacji, ograniczenia zakresu certyfikacji;</w:t>
      </w:r>
    </w:p>
    <w:p w14:paraId="7D072534" w14:textId="77777777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nieodstępowania osobom trzecim przyznanego certyfikatu;</w:t>
      </w:r>
    </w:p>
    <w:p w14:paraId="63E649C9" w14:textId="471404AE" w:rsidR="005C5969" w:rsidRPr="00D4617C" w:rsidRDefault="005140D6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powoływania się na</w:t>
      </w:r>
      <w:r w:rsidR="005C5969" w:rsidRPr="00D4617C">
        <w:rPr>
          <w:rFonts w:ascii="Arial" w:hAnsi="Arial" w:cs="Arial"/>
          <w:sz w:val="22"/>
          <w:szCs w:val="22"/>
        </w:rPr>
        <w:t xml:space="preserve"> aktualny status certyfikacji w mediach komunikacyjnych, takich jak Internet, w broszurach lub reklamach, albo w innych dokumentach;</w:t>
      </w:r>
    </w:p>
    <w:p w14:paraId="162B2551" w14:textId="2224B89B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stosowani</w:t>
      </w:r>
      <w:r w:rsidR="005140D6" w:rsidRPr="00D4617C">
        <w:rPr>
          <w:rFonts w:ascii="Arial" w:hAnsi="Arial" w:cs="Arial"/>
          <w:sz w:val="22"/>
          <w:szCs w:val="22"/>
        </w:rPr>
        <w:t>e</w:t>
      </w:r>
      <w:r w:rsidRPr="00D4617C">
        <w:rPr>
          <w:rFonts w:ascii="Arial" w:hAnsi="Arial" w:cs="Arial"/>
          <w:sz w:val="22"/>
          <w:szCs w:val="22"/>
        </w:rPr>
        <w:t xml:space="preserve"> znaku certyfikacji zgodnie z</w:t>
      </w:r>
      <w:r w:rsidR="005140D6" w:rsidRPr="00D4617C">
        <w:rPr>
          <w:rFonts w:ascii="Arial" w:hAnsi="Arial" w:cs="Arial"/>
          <w:sz w:val="22"/>
          <w:szCs w:val="22"/>
        </w:rPr>
        <w:t> </w:t>
      </w:r>
      <w:r w:rsidRPr="00D4617C">
        <w:rPr>
          <w:rFonts w:ascii="Arial" w:hAnsi="Arial" w:cs="Arial"/>
          <w:sz w:val="22"/>
          <w:szCs w:val="22"/>
        </w:rPr>
        <w:t>instruk</w:t>
      </w:r>
      <w:r w:rsidR="002836E9" w:rsidRPr="00D4617C">
        <w:rPr>
          <w:rFonts w:ascii="Arial" w:hAnsi="Arial" w:cs="Arial"/>
          <w:sz w:val="22"/>
          <w:szCs w:val="22"/>
        </w:rPr>
        <w:t>cją udostępnioną przez WYKONAWCĘ</w:t>
      </w:r>
      <w:r w:rsidRPr="00D4617C">
        <w:rPr>
          <w:rFonts w:ascii="Arial" w:hAnsi="Arial" w:cs="Arial"/>
          <w:sz w:val="22"/>
          <w:szCs w:val="22"/>
        </w:rPr>
        <w:t xml:space="preserve"> na www.ccj.wat.edu.pl, tylko w celu promowania zakresu działalności przedstawionej na certyfikacie oraz niestosowania znaku w</w:t>
      </w:r>
      <w:r w:rsidR="00D17C21" w:rsidRPr="00D4617C">
        <w:rPr>
          <w:rFonts w:ascii="Arial" w:hAnsi="Arial" w:cs="Arial"/>
          <w:sz w:val="22"/>
          <w:szCs w:val="22"/>
        </w:rPr>
        <w:t> </w:t>
      </w:r>
      <w:r w:rsidRPr="00D4617C">
        <w:rPr>
          <w:rFonts w:ascii="Arial" w:hAnsi="Arial" w:cs="Arial"/>
          <w:sz w:val="22"/>
          <w:szCs w:val="22"/>
        </w:rPr>
        <w:t xml:space="preserve">sposób sugerujący, że to wyrób </w:t>
      </w:r>
      <w:r w:rsidR="005C5969" w:rsidRPr="00D4617C">
        <w:rPr>
          <w:rFonts w:ascii="Arial" w:hAnsi="Arial" w:cs="Arial"/>
          <w:sz w:val="22"/>
          <w:szCs w:val="22"/>
        </w:rPr>
        <w:t xml:space="preserve">lub proces </w:t>
      </w:r>
      <w:r w:rsidRPr="00D4617C">
        <w:rPr>
          <w:rFonts w:ascii="Arial" w:hAnsi="Arial" w:cs="Arial"/>
          <w:sz w:val="22"/>
          <w:szCs w:val="22"/>
        </w:rPr>
        <w:t>jest certyfikowany;</w:t>
      </w:r>
    </w:p>
    <w:p w14:paraId="10435DC9" w14:textId="77777777" w:rsidR="00C83C20" w:rsidRPr="00D4617C" w:rsidRDefault="00C83C2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terminowego wnoszenia opłat, o których mowa w § 9, na podstawie faktur wystawianych przez WYKONAWCĘ;</w:t>
      </w:r>
    </w:p>
    <w:p w14:paraId="037194D5" w14:textId="4A756F26" w:rsidR="003771E5" w:rsidRPr="00D4617C" w:rsidRDefault="00E21700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nie</w:t>
      </w:r>
      <w:r w:rsidR="003771E5" w:rsidRPr="00D4617C">
        <w:rPr>
          <w:rFonts w:ascii="Arial" w:hAnsi="Arial" w:cs="Arial"/>
          <w:sz w:val="22"/>
          <w:szCs w:val="22"/>
        </w:rPr>
        <w:t xml:space="preserve">zwłocznego informowania WYKONAWCY o wystąpieniu </w:t>
      </w:r>
      <w:r w:rsidR="001C5F54" w:rsidRPr="00D4617C">
        <w:rPr>
          <w:rFonts w:ascii="Arial" w:hAnsi="Arial" w:cs="Arial"/>
          <w:sz w:val="22"/>
          <w:szCs w:val="22"/>
        </w:rPr>
        <w:t xml:space="preserve">poważnego incydentu lub </w:t>
      </w:r>
      <w:r w:rsidR="00713F3D" w:rsidRPr="00D4617C">
        <w:rPr>
          <w:rFonts w:ascii="Arial" w:hAnsi="Arial" w:cs="Arial"/>
          <w:sz w:val="22"/>
          <w:szCs w:val="22"/>
        </w:rPr>
        <w:t xml:space="preserve">poważnego </w:t>
      </w:r>
      <w:r w:rsidR="001C5F54" w:rsidRPr="00D4617C">
        <w:rPr>
          <w:rFonts w:ascii="Arial" w:hAnsi="Arial" w:cs="Arial"/>
          <w:sz w:val="22"/>
          <w:szCs w:val="22"/>
        </w:rPr>
        <w:t>naruszenia przepisów powodującego konieczność zaangażowania kompetentnego organu regulacyjnego</w:t>
      </w:r>
      <w:r w:rsidR="005140D6" w:rsidRPr="00D4617C">
        <w:rPr>
          <w:rFonts w:ascii="Arial" w:hAnsi="Arial" w:cs="Arial"/>
          <w:sz w:val="22"/>
          <w:szCs w:val="22"/>
        </w:rPr>
        <w:t>;</w:t>
      </w:r>
    </w:p>
    <w:p w14:paraId="46954B7E" w14:textId="1B97E5EF" w:rsidR="005140D6" w:rsidRPr="00D4617C" w:rsidRDefault="005140D6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stosowania dokumentów certyfikacyjnych, określonych w § 1 </w:t>
      </w:r>
      <w:r w:rsidR="00D17C21" w:rsidRPr="00D4617C">
        <w:rPr>
          <w:rFonts w:ascii="Arial" w:hAnsi="Arial" w:cs="Arial"/>
          <w:sz w:val="22"/>
          <w:szCs w:val="22"/>
        </w:rPr>
        <w:t>ust. 1 pkt.</w:t>
      </w:r>
      <w:r w:rsidRPr="00D4617C">
        <w:rPr>
          <w:rFonts w:ascii="Arial" w:hAnsi="Arial" w:cs="Arial"/>
          <w:sz w:val="22"/>
          <w:szCs w:val="22"/>
        </w:rPr>
        <w:t xml:space="preserve"> 2, w sposób  niewprowadzający w błąd</w:t>
      </w:r>
      <w:r w:rsidR="00001934" w:rsidRPr="00D4617C">
        <w:rPr>
          <w:rFonts w:ascii="Arial" w:hAnsi="Arial" w:cs="Arial"/>
          <w:sz w:val="22"/>
          <w:szCs w:val="22"/>
        </w:rPr>
        <w:t>, w tym naruszający reputację oraz wiarygodność WYKONAWCY lub systemu certyfikacji;</w:t>
      </w:r>
    </w:p>
    <w:p w14:paraId="52912695" w14:textId="7F3FD3AB" w:rsidR="007D15A6" w:rsidRPr="00D4617C" w:rsidRDefault="007D15A6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uaktualni</w:t>
      </w:r>
      <w:r w:rsidR="00F14DB6" w:rsidRPr="00D4617C">
        <w:rPr>
          <w:rFonts w:ascii="Arial" w:hAnsi="Arial" w:cs="Arial"/>
          <w:sz w:val="22"/>
          <w:szCs w:val="22"/>
        </w:rPr>
        <w:t>a</w:t>
      </w:r>
      <w:r w:rsidRPr="00D4617C">
        <w:rPr>
          <w:rFonts w:ascii="Arial" w:hAnsi="Arial" w:cs="Arial"/>
          <w:sz w:val="22"/>
          <w:szCs w:val="22"/>
        </w:rPr>
        <w:t>nia</w:t>
      </w:r>
      <w:r w:rsidR="00A60E20" w:rsidRPr="00D4617C">
        <w:rPr>
          <w:rFonts w:ascii="Arial" w:hAnsi="Arial" w:cs="Arial"/>
          <w:sz w:val="22"/>
          <w:szCs w:val="22"/>
        </w:rPr>
        <w:t xml:space="preserve"> </w:t>
      </w:r>
      <w:r w:rsidR="00F14DB6" w:rsidRPr="00D4617C">
        <w:rPr>
          <w:rFonts w:ascii="Arial" w:hAnsi="Arial" w:cs="Arial"/>
          <w:sz w:val="22"/>
          <w:szCs w:val="22"/>
        </w:rPr>
        <w:t xml:space="preserve">materiałów reklamowych w przypadku ograniczenia zakresu </w:t>
      </w:r>
      <w:r w:rsidR="00D34921" w:rsidRPr="00D4617C">
        <w:rPr>
          <w:rFonts w:ascii="Arial" w:hAnsi="Arial" w:cs="Arial"/>
          <w:sz w:val="22"/>
          <w:szCs w:val="22"/>
        </w:rPr>
        <w:t>certyfikacji;</w:t>
      </w:r>
    </w:p>
    <w:p w14:paraId="7EF3D9E8" w14:textId="62FD55D0" w:rsidR="005140D6" w:rsidRPr="00D4617C" w:rsidRDefault="005140D6" w:rsidP="000E0FA7">
      <w:pPr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lastRenderedPageBreak/>
        <w:t>zaprzestania powoływania się na udzieloną certyfikację w przypadku cofnięcia certyfikacji.</w:t>
      </w:r>
    </w:p>
    <w:p w14:paraId="121A9653" w14:textId="77777777" w:rsidR="00C83C20" w:rsidRPr="00D4617C" w:rsidRDefault="00C83C20" w:rsidP="000E0FA7">
      <w:pPr>
        <w:widowControl w:val="0"/>
        <w:numPr>
          <w:ilvl w:val="0"/>
          <w:numId w:val="22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WYKONAWCA zobowiązuje się do:</w:t>
      </w:r>
    </w:p>
    <w:p w14:paraId="21059B09" w14:textId="77777777" w:rsidR="00C83C20" w:rsidRPr="00D4617C" w:rsidRDefault="00C83C20" w:rsidP="000E0FA7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wykonywania czynności, o których mowa w § 1;</w:t>
      </w:r>
    </w:p>
    <w:p w14:paraId="6F197A8A" w14:textId="77777777" w:rsidR="00C83C20" w:rsidRPr="00D4617C" w:rsidRDefault="00C83C20" w:rsidP="000E0FA7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uzgadniania opłat za ponowną certyfikację przed końcem trzyletniego cyklu certyfikacji;</w:t>
      </w:r>
    </w:p>
    <w:p w14:paraId="3F7EEAE8" w14:textId="004F21C4" w:rsidR="00C83C20" w:rsidRPr="00D4617C" w:rsidRDefault="00C83C20" w:rsidP="000E0FA7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informowania ZAMAWIAJĄCEGO o warunkach certyfikacji, w tym </w:t>
      </w:r>
      <w:r w:rsidR="00F83CE6">
        <w:rPr>
          <w:rFonts w:ascii="Arial" w:hAnsi="Arial" w:cs="Arial"/>
          <w:sz w:val="22"/>
          <w:szCs w:val="22"/>
        </w:rPr>
        <w:t xml:space="preserve">przed każdym planowanym audytem </w:t>
      </w:r>
      <w:r w:rsidRPr="00D4617C">
        <w:rPr>
          <w:rFonts w:ascii="Arial" w:hAnsi="Arial" w:cs="Arial"/>
          <w:sz w:val="22"/>
          <w:szCs w:val="22"/>
        </w:rPr>
        <w:t>o planowany</w:t>
      </w:r>
      <w:r w:rsidR="00F83CE6">
        <w:rPr>
          <w:rFonts w:ascii="Arial" w:hAnsi="Arial" w:cs="Arial"/>
          <w:sz w:val="22"/>
          <w:szCs w:val="22"/>
        </w:rPr>
        <w:t>m</w:t>
      </w:r>
      <w:r w:rsidRPr="00D4617C">
        <w:rPr>
          <w:rFonts w:ascii="Arial" w:hAnsi="Arial" w:cs="Arial"/>
          <w:sz w:val="22"/>
          <w:szCs w:val="22"/>
        </w:rPr>
        <w:t xml:space="preserve"> termin</w:t>
      </w:r>
      <w:r w:rsidR="00F83CE6">
        <w:rPr>
          <w:rFonts w:ascii="Arial" w:hAnsi="Arial" w:cs="Arial"/>
          <w:sz w:val="22"/>
          <w:szCs w:val="22"/>
        </w:rPr>
        <w:t>ie</w:t>
      </w:r>
      <w:r w:rsidRPr="00D4617C">
        <w:rPr>
          <w:rFonts w:ascii="Arial" w:hAnsi="Arial" w:cs="Arial"/>
          <w:sz w:val="22"/>
          <w:szCs w:val="22"/>
        </w:rPr>
        <w:t xml:space="preserve"> audyt</w:t>
      </w:r>
      <w:r w:rsidR="00F83CE6">
        <w:rPr>
          <w:rFonts w:ascii="Arial" w:hAnsi="Arial" w:cs="Arial"/>
          <w:sz w:val="22"/>
          <w:szCs w:val="22"/>
        </w:rPr>
        <w:t>u</w:t>
      </w:r>
      <w:r w:rsidRPr="00D4617C">
        <w:rPr>
          <w:rFonts w:ascii="Arial" w:hAnsi="Arial" w:cs="Arial"/>
          <w:sz w:val="22"/>
          <w:szCs w:val="22"/>
        </w:rPr>
        <w:t>, proponowanym składzie zespoł</w:t>
      </w:r>
      <w:r w:rsidR="00F83CE6">
        <w:rPr>
          <w:rFonts w:ascii="Arial" w:hAnsi="Arial" w:cs="Arial"/>
          <w:sz w:val="22"/>
          <w:szCs w:val="22"/>
        </w:rPr>
        <w:t>u</w:t>
      </w:r>
      <w:r w:rsidRPr="00D4617C">
        <w:rPr>
          <w:rFonts w:ascii="Arial" w:hAnsi="Arial" w:cs="Arial"/>
          <w:sz w:val="22"/>
          <w:szCs w:val="22"/>
        </w:rPr>
        <w:t xml:space="preserve"> audytując</w:t>
      </w:r>
      <w:r w:rsidR="00F83CE6">
        <w:rPr>
          <w:rFonts w:ascii="Arial" w:hAnsi="Arial" w:cs="Arial"/>
          <w:sz w:val="22"/>
          <w:szCs w:val="22"/>
        </w:rPr>
        <w:t>ego, czasie trwania audytu</w:t>
      </w:r>
      <w:r w:rsidRPr="00D4617C">
        <w:rPr>
          <w:rFonts w:ascii="Arial" w:hAnsi="Arial" w:cs="Arial"/>
          <w:sz w:val="22"/>
          <w:szCs w:val="22"/>
        </w:rPr>
        <w:t xml:space="preserve"> oraz o wysokości opłat;</w:t>
      </w:r>
    </w:p>
    <w:p w14:paraId="030699FB" w14:textId="77777777" w:rsidR="00C83C20" w:rsidRPr="00D4617C" w:rsidRDefault="00C83C20" w:rsidP="000E0FA7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informowania ZAMAWIAJĄCEGO o wszelkich zmianach wprowadzanych w procesach certyfikacji, nadzoru i ponownej certyfikacji;</w:t>
      </w:r>
    </w:p>
    <w:p w14:paraId="2F4DE18A" w14:textId="77777777" w:rsidR="00C83C20" w:rsidRPr="00D4617C" w:rsidRDefault="00C83C20" w:rsidP="000E0FA7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informowania ZAMAWIAJĄCEGO o warunkach przeprowadzania audytów specjalnych;</w:t>
      </w:r>
    </w:p>
    <w:p w14:paraId="59D23D2E" w14:textId="77777777" w:rsidR="00C83C20" w:rsidRPr="00D4617C" w:rsidRDefault="00C83C20" w:rsidP="000E0FA7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zachowania poufności wszelkich informacji związanych z oceną systemu zarządzania ZAMAWIAJĄCEGO;</w:t>
      </w:r>
    </w:p>
    <w:p w14:paraId="7181FA94" w14:textId="3C278567" w:rsidR="00C83C20" w:rsidRPr="00D4617C" w:rsidRDefault="00C83C20" w:rsidP="000E0FA7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publikowania informacji o posiadaniu przez ZAMAWIAJĄCEGO certyfikatu systemu zarządzania w materiałach własnych WYKONAWCY;</w:t>
      </w:r>
    </w:p>
    <w:p w14:paraId="2276FD0C" w14:textId="77777777" w:rsidR="00C83C20" w:rsidRPr="00D4617C" w:rsidRDefault="00C83C20" w:rsidP="00BB4945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dołożenia należytej staranności w realizacji postanowień niniejszej umowy oraz rzetelności </w:t>
      </w:r>
      <w:r w:rsidR="004C5448" w:rsidRPr="00D4617C">
        <w:rPr>
          <w:rFonts w:ascii="Arial" w:hAnsi="Arial" w:cs="Arial"/>
          <w:sz w:val="22"/>
          <w:szCs w:val="22"/>
        </w:rPr>
        <w:t>i</w:t>
      </w:r>
      <w:r w:rsidR="00B52702" w:rsidRPr="00D4617C">
        <w:rPr>
          <w:rFonts w:ascii="Arial" w:hAnsi="Arial" w:cs="Arial"/>
          <w:sz w:val="22"/>
          <w:szCs w:val="22"/>
        </w:rPr>
        <w:t> </w:t>
      </w:r>
      <w:r w:rsidR="004C5448" w:rsidRPr="00D4617C">
        <w:rPr>
          <w:rFonts w:ascii="Arial" w:hAnsi="Arial" w:cs="Arial"/>
          <w:sz w:val="22"/>
          <w:szCs w:val="22"/>
        </w:rPr>
        <w:t>bezstronności oceny;</w:t>
      </w:r>
    </w:p>
    <w:p w14:paraId="49D683CF" w14:textId="602DE9CE" w:rsidR="004C5448" w:rsidRPr="00D4617C" w:rsidRDefault="00D5455F" w:rsidP="00BB4945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prowadzenia audytów na zgodność z wymaganiami AQAP na podstawie certyfikacji ISO 9001 w kontekście bezpieczeństwa i obronnoś</w:t>
      </w:r>
      <w:r w:rsidR="00B52702" w:rsidRPr="00D4617C">
        <w:rPr>
          <w:rFonts w:ascii="Arial" w:hAnsi="Arial" w:cs="Arial"/>
          <w:sz w:val="22"/>
          <w:szCs w:val="22"/>
        </w:rPr>
        <w:t>ci</w:t>
      </w:r>
      <w:r w:rsidR="00F67951" w:rsidRPr="00D4617C">
        <w:rPr>
          <w:rFonts w:ascii="Arial" w:hAnsi="Arial" w:cs="Arial"/>
          <w:sz w:val="22"/>
          <w:szCs w:val="22"/>
        </w:rPr>
        <w:t>;</w:t>
      </w:r>
    </w:p>
    <w:p w14:paraId="458B7CDB" w14:textId="1159F70A" w:rsidR="004C5448" w:rsidRPr="00D4617C" w:rsidRDefault="004C5448" w:rsidP="00BB4945">
      <w:pPr>
        <w:widowControl w:val="0"/>
        <w:numPr>
          <w:ilvl w:val="0"/>
          <w:numId w:val="5"/>
        </w:numPr>
        <w:tabs>
          <w:tab w:val="clear" w:pos="360"/>
          <w:tab w:val="left" w:pos="-1080"/>
          <w:tab w:val="left" w:pos="-720"/>
          <w:tab w:val="left" w:pos="0"/>
          <w:tab w:val="num" w:pos="720"/>
          <w:tab w:val="left" w:pos="1440"/>
          <w:tab w:val="left" w:pos="1790"/>
          <w:tab w:val="left" w:pos="288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informowania ZAMAWIAJĄCEGO o udziale w audycie na zgodność z wymaganiam</w:t>
      </w:r>
      <w:r w:rsidR="00B52702" w:rsidRPr="00D4617C">
        <w:rPr>
          <w:rFonts w:ascii="Arial" w:hAnsi="Arial" w:cs="Arial"/>
          <w:sz w:val="22"/>
          <w:szCs w:val="22"/>
        </w:rPr>
        <w:t>i AQAP przedstawicieli resortu obrony n</w:t>
      </w:r>
      <w:r w:rsidR="00F67951" w:rsidRPr="00D4617C">
        <w:rPr>
          <w:rFonts w:ascii="Arial" w:hAnsi="Arial" w:cs="Arial"/>
          <w:sz w:val="22"/>
          <w:szCs w:val="22"/>
        </w:rPr>
        <w:t>arodowej.</w:t>
      </w:r>
    </w:p>
    <w:p w14:paraId="5CF740C6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4</w:t>
      </w:r>
    </w:p>
    <w:p w14:paraId="147CDC40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Certyfikacja zachowuje ważność pod następującymi warunkami:</w:t>
      </w:r>
    </w:p>
    <w:p w14:paraId="151A4172" w14:textId="77777777" w:rsidR="00C83C20" w:rsidRPr="00D4617C" w:rsidRDefault="00C83C20" w:rsidP="000E0FA7">
      <w:pPr>
        <w:widowControl w:val="0"/>
        <w:numPr>
          <w:ilvl w:val="0"/>
          <w:numId w:val="4"/>
        </w:numPr>
        <w:tabs>
          <w:tab w:val="clear" w:pos="360"/>
          <w:tab w:val="left" w:pos="-1080"/>
          <w:tab w:val="left" w:pos="-720"/>
          <w:tab w:val="left" w:pos="0"/>
          <w:tab w:val="num" w:pos="741"/>
          <w:tab w:val="left" w:pos="1440"/>
          <w:tab w:val="left" w:pos="1790"/>
          <w:tab w:val="left" w:pos="2880"/>
        </w:tabs>
        <w:spacing w:before="40"/>
        <w:ind w:left="741" w:hanging="399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przeprowadzenia u ZAMAWIAJĄCEGO audytu w nadzorze raz w roku w terminach ustalonych  przez WYKONAWCĘ;</w:t>
      </w:r>
    </w:p>
    <w:p w14:paraId="2B4D5CC0" w14:textId="77777777" w:rsidR="00C83C20" w:rsidRPr="00D4617C" w:rsidRDefault="00C83C20" w:rsidP="000E0FA7">
      <w:pPr>
        <w:widowControl w:val="0"/>
        <w:numPr>
          <w:ilvl w:val="0"/>
          <w:numId w:val="4"/>
        </w:numPr>
        <w:tabs>
          <w:tab w:val="clear" w:pos="360"/>
          <w:tab w:val="left" w:pos="-1080"/>
          <w:tab w:val="left" w:pos="-720"/>
          <w:tab w:val="left" w:pos="0"/>
          <w:tab w:val="num" w:pos="741"/>
          <w:tab w:val="left" w:pos="1440"/>
          <w:tab w:val="left" w:pos="1790"/>
          <w:tab w:val="left" w:pos="2880"/>
        </w:tabs>
        <w:spacing w:before="40"/>
        <w:ind w:left="741" w:hanging="399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przeprowadzenia u ZAMAWIAJĄCEGO audytu p</w:t>
      </w:r>
      <w:r w:rsidR="002836E9" w:rsidRPr="00D4617C">
        <w:rPr>
          <w:rFonts w:ascii="Arial" w:hAnsi="Arial" w:cs="Arial"/>
          <w:sz w:val="22"/>
          <w:szCs w:val="22"/>
        </w:rPr>
        <w:t>onownej certyfikacji i uzyskania</w:t>
      </w:r>
      <w:r w:rsidRPr="00D4617C">
        <w:rPr>
          <w:rFonts w:ascii="Arial" w:hAnsi="Arial" w:cs="Arial"/>
          <w:sz w:val="22"/>
          <w:szCs w:val="22"/>
        </w:rPr>
        <w:t xml:space="preserve"> pozytywnej decyzji WYKONAWCY w nieprzekraczalnym terminie ustalonym w dokumentach certyfikacyjnych;</w:t>
      </w:r>
    </w:p>
    <w:p w14:paraId="51EBFD47" w14:textId="77777777" w:rsidR="00C83C20" w:rsidRPr="00D4617C" w:rsidRDefault="006635BA" w:rsidP="00BB4945">
      <w:pPr>
        <w:widowControl w:val="0"/>
        <w:numPr>
          <w:ilvl w:val="0"/>
          <w:numId w:val="4"/>
        </w:numPr>
        <w:tabs>
          <w:tab w:val="clear" w:pos="360"/>
          <w:tab w:val="left" w:pos="-1080"/>
          <w:tab w:val="left" w:pos="-720"/>
          <w:tab w:val="left" w:pos="0"/>
          <w:tab w:val="num" w:pos="741"/>
          <w:tab w:val="left" w:pos="1440"/>
          <w:tab w:val="left" w:pos="1790"/>
          <w:tab w:val="left" w:pos="2880"/>
        </w:tabs>
        <w:spacing w:before="40"/>
        <w:ind w:left="741" w:hanging="399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nie</w:t>
      </w:r>
      <w:r w:rsidR="00C83C20" w:rsidRPr="00D4617C">
        <w:rPr>
          <w:rFonts w:ascii="Arial" w:hAnsi="Arial" w:cs="Arial"/>
          <w:sz w:val="22"/>
          <w:szCs w:val="22"/>
        </w:rPr>
        <w:t>cofnięcia certyfikacji w przypadkach wymienionych w § 7.</w:t>
      </w:r>
    </w:p>
    <w:p w14:paraId="65606A3A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5</w:t>
      </w:r>
    </w:p>
    <w:p w14:paraId="3ED82051" w14:textId="77777777" w:rsidR="00C83C20" w:rsidRPr="00D4617C" w:rsidRDefault="00C83C20" w:rsidP="000E0FA7">
      <w:pPr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Zawieszenie certyfikacji może nastąpić w przypadku:</w:t>
      </w:r>
    </w:p>
    <w:p w14:paraId="045C96D3" w14:textId="77777777" w:rsidR="00C83C20" w:rsidRPr="00D4617C" w:rsidRDefault="00C83C20" w:rsidP="000E0FA7">
      <w:pPr>
        <w:pStyle w:val="Tekstpodstawowy"/>
        <w:numPr>
          <w:ilvl w:val="0"/>
          <w:numId w:val="12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czasowej rezygnacji przez ZAMAWIAJĄCEGO z certyfikacji;</w:t>
      </w:r>
    </w:p>
    <w:p w14:paraId="6F12D67F" w14:textId="56BF57C7" w:rsidR="00C83C20" w:rsidRPr="00D4617C" w:rsidRDefault="00C83C20" w:rsidP="000E0FA7">
      <w:pPr>
        <w:pStyle w:val="Tekstpodstawowy"/>
        <w:numPr>
          <w:ilvl w:val="0"/>
          <w:numId w:val="12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niedopuszczenia przez ZAMAWIAJĄCEGO do przeprowadzenia audytów w nadzorze</w:t>
      </w:r>
      <w:r w:rsidR="006A3099" w:rsidRPr="00D4617C">
        <w:rPr>
          <w:rFonts w:ascii="Arial" w:hAnsi="Arial" w:cs="Arial"/>
          <w:sz w:val="22"/>
          <w:szCs w:val="22"/>
        </w:rPr>
        <w:t xml:space="preserve"> lub ponownej certyfikacji</w:t>
      </w:r>
      <w:r w:rsidR="00C14A26" w:rsidRPr="00D4617C">
        <w:rPr>
          <w:rFonts w:ascii="Arial" w:hAnsi="Arial" w:cs="Arial"/>
          <w:sz w:val="22"/>
          <w:szCs w:val="22"/>
        </w:rPr>
        <w:t>;</w:t>
      </w:r>
    </w:p>
    <w:p w14:paraId="40BBA8AB" w14:textId="77777777" w:rsidR="00C83C20" w:rsidRPr="00D4617C" w:rsidRDefault="00C83C20" w:rsidP="000E0FA7">
      <w:pPr>
        <w:pStyle w:val="Tekstpodstawowy"/>
        <w:numPr>
          <w:ilvl w:val="0"/>
          <w:numId w:val="12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czasowego niespełniania wymagań certyfikacyjnych przez system zarządzania ZAMAWIAJĄCEGO;</w:t>
      </w:r>
    </w:p>
    <w:p w14:paraId="7A427C90" w14:textId="1AEA1E5C" w:rsidR="00C83C20" w:rsidRPr="00D4617C" w:rsidRDefault="00C83C20" w:rsidP="000E0FA7">
      <w:pPr>
        <w:pStyle w:val="Tekstpodstawowy"/>
        <w:numPr>
          <w:ilvl w:val="0"/>
          <w:numId w:val="12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nieprzeprowadzenia w uzgodnionym czasie </w:t>
      </w:r>
      <w:r w:rsidR="002836E9" w:rsidRPr="00D4617C">
        <w:rPr>
          <w:rFonts w:ascii="Arial" w:hAnsi="Arial" w:cs="Arial"/>
          <w:sz w:val="22"/>
          <w:szCs w:val="22"/>
        </w:rPr>
        <w:t xml:space="preserve">skutecznych </w:t>
      </w:r>
      <w:r w:rsidRPr="00D4617C">
        <w:rPr>
          <w:rFonts w:ascii="Arial" w:hAnsi="Arial" w:cs="Arial"/>
          <w:sz w:val="22"/>
          <w:szCs w:val="22"/>
        </w:rPr>
        <w:t>korekcji i/lub działań korygujących;</w:t>
      </w:r>
    </w:p>
    <w:p w14:paraId="63B19559" w14:textId="5A73BF5E" w:rsidR="003771E5" w:rsidRPr="00D4617C" w:rsidRDefault="00C83C20" w:rsidP="000E0FA7">
      <w:pPr>
        <w:pStyle w:val="Tekstpodstawowy"/>
        <w:numPr>
          <w:ilvl w:val="0"/>
          <w:numId w:val="12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naruszeń w wywiązywaniu się z</w:t>
      </w:r>
      <w:r w:rsidR="002836E9" w:rsidRPr="00D4617C">
        <w:rPr>
          <w:rFonts w:ascii="Arial" w:hAnsi="Arial" w:cs="Arial"/>
          <w:sz w:val="22"/>
          <w:szCs w:val="22"/>
        </w:rPr>
        <w:t>e</w:t>
      </w:r>
      <w:r w:rsidRPr="00D4617C">
        <w:rPr>
          <w:rFonts w:ascii="Arial" w:hAnsi="Arial" w:cs="Arial"/>
          <w:sz w:val="22"/>
          <w:szCs w:val="22"/>
        </w:rPr>
        <w:t xml:space="preserve"> zobowiązań ZAMAWIAJĄCEGO wynikających z niniejszej umowy</w:t>
      </w:r>
      <w:r w:rsidR="003771E5" w:rsidRPr="00D4617C">
        <w:rPr>
          <w:rFonts w:ascii="Arial" w:hAnsi="Arial" w:cs="Arial"/>
          <w:sz w:val="22"/>
          <w:szCs w:val="22"/>
        </w:rPr>
        <w:t>;</w:t>
      </w:r>
    </w:p>
    <w:p w14:paraId="25814CEC" w14:textId="54D28DBD" w:rsidR="00823FFB" w:rsidRPr="00D4617C" w:rsidRDefault="00823FFB" w:rsidP="000E0FA7">
      <w:pPr>
        <w:pStyle w:val="Tekstpodstawowy"/>
        <w:numPr>
          <w:ilvl w:val="0"/>
          <w:numId w:val="12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wystąpienia incydentów takich jak poważny wypadek </w:t>
      </w:r>
      <w:r w:rsidR="00713F3D" w:rsidRPr="00D4617C">
        <w:rPr>
          <w:rFonts w:ascii="Arial" w:hAnsi="Arial" w:cs="Arial"/>
          <w:sz w:val="22"/>
          <w:szCs w:val="22"/>
        </w:rPr>
        <w:t xml:space="preserve">(wypadek ciężki, śmiertelny, zbiorowy) </w:t>
      </w:r>
      <w:r w:rsidRPr="00D4617C">
        <w:rPr>
          <w:rFonts w:ascii="Arial" w:hAnsi="Arial" w:cs="Arial"/>
          <w:sz w:val="22"/>
          <w:szCs w:val="22"/>
        </w:rPr>
        <w:t>lub poważne naruszenie pr</w:t>
      </w:r>
      <w:r w:rsidR="00713F3D" w:rsidRPr="00D4617C">
        <w:rPr>
          <w:rFonts w:ascii="Arial" w:hAnsi="Arial" w:cs="Arial"/>
          <w:sz w:val="22"/>
          <w:szCs w:val="22"/>
        </w:rPr>
        <w:t>zepisów prawnych BHP, skutkujących</w:t>
      </w:r>
      <w:r w:rsidRPr="00D4617C">
        <w:rPr>
          <w:rFonts w:ascii="Arial" w:hAnsi="Arial" w:cs="Arial"/>
          <w:sz w:val="22"/>
          <w:szCs w:val="22"/>
        </w:rPr>
        <w:t xml:space="preserve"> koniecznością zaangażowania kompetentnego organu regulacyjnego, </w:t>
      </w:r>
      <w:r w:rsidR="00713F3D" w:rsidRPr="00D4617C">
        <w:rPr>
          <w:rFonts w:ascii="Arial" w:hAnsi="Arial" w:cs="Arial"/>
          <w:sz w:val="22"/>
          <w:szCs w:val="22"/>
        </w:rPr>
        <w:t>zgłoszonych przez ZAMAWIAJĄCEGO</w:t>
      </w:r>
      <w:r w:rsidRPr="00D4617C">
        <w:rPr>
          <w:rFonts w:ascii="Arial" w:hAnsi="Arial" w:cs="Arial"/>
          <w:sz w:val="22"/>
          <w:szCs w:val="22"/>
        </w:rPr>
        <w:t xml:space="preserve"> lub uzyskan</w:t>
      </w:r>
      <w:r w:rsidR="00713F3D" w:rsidRPr="00D4617C">
        <w:rPr>
          <w:rFonts w:ascii="Arial" w:hAnsi="Arial" w:cs="Arial"/>
          <w:sz w:val="22"/>
          <w:szCs w:val="22"/>
        </w:rPr>
        <w:t>ych</w:t>
      </w:r>
      <w:r w:rsidRPr="00D4617C">
        <w:rPr>
          <w:rFonts w:ascii="Arial" w:hAnsi="Arial" w:cs="Arial"/>
          <w:sz w:val="22"/>
          <w:szCs w:val="22"/>
        </w:rPr>
        <w:t xml:space="preserve"> bezpo</w:t>
      </w:r>
      <w:r w:rsidR="00E331AA" w:rsidRPr="00D4617C">
        <w:rPr>
          <w:rFonts w:ascii="Arial" w:hAnsi="Arial" w:cs="Arial"/>
          <w:sz w:val="22"/>
          <w:szCs w:val="22"/>
        </w:rPr>
        <w:t>średnio przez zespół audytujący podczas audy</w:t>
      </w:r>
      <w:r w:rsidRPr="00D4617C">
        <w:rPr>
          <w:rFonts w:ascii="Arial" w:hAnsi="Arial" w:cs="Arial"/>
          <w:sz w:val="22"/>
          <w:szCs w:val="22"/>
        </w:rPr>
        <w:t>tu specjalnego</w:t>
      </w:r>
      <w:r w:rsidR="007F53B8" w:rsidRPr="00D4617C">
        <w:rPr>
          <w:rFonts w:ascii="Arial" w:hAnsi="Arial" w:cs="Arial"/>
          <w:sz w:val="22"/>
          <w:szCs w:val="22"/>
        </w:rPr>
        <w:t>.</w:t>
      </w:r>
    </w:p>
    <w:p w14:paraId="6753268B" w14:textId="77777777" w:rsidR="00C83C20" w:rsidRPr="00D4617C" w:rsidRDefault="00C83C20" w:rsidP="000E0FA7">
      <w:pPr>
        <w:widowControl w:val="0"/>
        <w:numPr>
          <w:ilvl w:val="0"/>
          <w:numId w:val="13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Zawieszenie certyfikacji nie zwalnia ZAMAWIAJĄCEGO z wnoszenia opłaty stałej pobieranej za udział w systemie certyfikacji.</w:t>
      </w:r>
    </w:p>
    <w:p w14:paraId="7BFAA3BE" w14:textId="77777777" w:rsidR="00C83C20" w:rsidRPr="00D4617C" w:rsidRDefault="00C83C20" w:rsidP="00DC272A">
      <w:pPr>
        <w:pStyle w:val="Tekstpodstawowy"/>
        <w:numPr>
          <w:ilvl w:val="0"/>
          <w:numId w:val="13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O </w:t>
      </w:r>
      <w:r w:rsidR="002836E9" w:rsidRPr="00D4617C">
        <w:rPr>
          <w:rFonts w:ascii="Arial" w:hAnsi="Arial" w:cs="Arial"/>
          <w:sz w:val="22"/>
          <w:szCs w:val="22"/>
        </w:rPr>
        <w:t>decyzji w sprawie</w:t>
      </w:r>
      <w:r w:rsidRPr="00D4617C">
        <w:rPr>
          <w:rFonts w:ascii="Arial" w:hAnsi="Arial" w:cs="Arial"/>
          <w:sz w:val="22"/>
          <w:szCs w:val="22"/>
        </w:rPr>
        <w:t xml:space="preserve"> zawieszenia </w:t>
      </w:r>
      <w:r w:rsidR="00E43EEA" w:rsidRPr="00D4617C">
        <w:rPr>
          <w:rFonts w:ascii="Arial" w:hAnsi="Arial" w:cs="Arial"/>
          <w:sz w:val="22"/>
          <w:szCs w:val="22"/>
        </w:rPr>
        <w:t xml:space="preserve">i warunkach wznowienia </w:t>
      </w:r>
      <w:r w:rsidRPr="00D4617C">
        <w:rPr>
          <w:rFonts w:ascii="Arial" w:hAnsi="Arial" w:cs="Arial"/>
          <w:sz w:val="22"/>
          <w:szCs w:val="22"/>
        </w:rPr>
        <w:t xml:space="preserve">certyfikacji WYKONAWCA zawiadomi ZAMAWIAJĄCEGO </w:t>
      </w:r>
      <w:r w:rsidR="002836E9" w:rsidRPr="00D4617C">
        <w:rPr>
          <w:rFonts w:ascii="Arial" w:hAnsi="Arial" w:cs="Arial"/>
          <w:sz w:val="22"/>
          <w:szCs w:val="22"/>
        </w:rPr>
        <w:t>w</w:t>
      </w:r>
      <w:r w:rsidR="00866244" w:rsidRPr="00D4617C">
        <w:rPr>
          <w:rFonts w:ascii="Arial" w:hAnsi="Arial" w:cs="Arial"/>
          <w:sz w:val="22"/>
          <w:szCs w:val="22"/>
        </w:rPr>
        <w:t> </w:t>
      </w:r>
      <w:r w:rsidR="002836E9" w:rsidRPr="00D4617C">
        <w:rPr>
          <w:rFonts w:ascii="Arial" w:hAnsi="Arial" w:cs="Arial"/>
          <w:sz w:val="22"/>
          <w:szCs w:val="22"/>
        </w:rPr>
        <w:t>formie pisemnej</w:t>
      </w:r>
      <w:r w:rsidRPr="00D4617C">
        <w:rPr>
          <w:rFonts w:ascii="Arial" w:hAnsi="Arial" w:cs="Arial"/>
          <w:sz w:val="22"/>
          <w:szCs w:val="22"/>
        </w:rPr>
        <w:t>.</w:t>
      </w:r>
    </w:p>
    <w:p w14:paraId="5968BCE3" w14:textId="77FBA58C" w:rsidR="00A428FB" w:rsidRPr="00D4617C" w:rsidRDefault="00A428FB" w:rsidP="00DC272A">
      <w:pPr>
        <w:pStyle w:val="Tekstpodstawowy"/>
        <w:numPr>
          <w:ilvl w:val="0"/>
          <w:numId w:val="13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W przypadku zawieszenia certyfikacji ZAMAWIAJĄCEMU przysługuje prawo </w:t>
      </w:r>
      <w:r w:rsidR="00866244" w:rsidRPr="00D4617C">
        <w:rPr>
          <w:rFonts w:ascii="Arial" w:hAnsi="Arial" w:cs="Arial"/>
          <w:sz w:val="22"/>
          <w:szCs w:val="22"/>
        </w:rPr>
        <w:t xml:space="preserve">wniesienia </w:t>
      </w:r>
      <w:r w:rsidRPr="00D4617C">
        <w:rPr>
          <w:rFonts w:ascii="Arial" w:hAnsi="Arial" w:cs="Arial"/>
          <w:sz w:val="22"/>
          <w:szCs w:val="22"/>
        </w:rPr>
        <w:t xml:space="preserve">odwołania w terminie </w:t>
      </w:r>
      <w:r w:rsidR="00E30BD4" w:rsidRPr="00D4617C">
        <w:rPr>
          <w:rFonts w:ascii="Arial" w:hAnsi="Arial" w:cs="Arial"/>
          <w:sz w:val="22"/>
          <w:szCs w:val="22"/>
        </w:rPr>
        <w:t>14</w:t>
      </w:r>
      <w:r w:rsidR="006635BA" w:rsidRPr="00D4617C">
        <w:rPr>
          <w:rFonts w:ascii="Arial" w:hAnsi="Arial" w:cs="Arial"/>
          <w:sz w:val="22"/>
          <w:szCs w:val="22"/>
        </w:rPr>
        <w:t xml:space="preserve"> dni</w:t>
      </w:r>
      <w:r w:rsidRPr="00D4617C">
        <w:rPr>
          <w:rFonts w:ascii="Arial" w:hAnsi="Arial" w:cs="Arial"/>
          <w:sz w:val="22"/>
          <w:szCs w:val="22"/>
        </w:rPr>
        <w:t xml:space="preserve"> od dnia otrzymania przedmiotowej decyzji</w:t>
      </w:r>
      <w:r w:rsidR="0005157F" w:rsidRPr="00D4617C">
        <w:rPr>
          <w:rFonts w:ascii="Arial" w:hAnsi="Arial" w:cs="Arial"/>
          <w:sz w:val="22"/>
          <w:szCs w:val="22"/>
        </w:rPr>
        <w:t>.</w:t>
      </w:r>
      <w:r w:rsidR="00922303" w:rsidRPr="00D4617C">
        <w:rPr>
          <w:rFonts w:ascii="Arial" w:hAnsi="Arial" w:cs="Arial"/>
          <w:sz w:val="22"/>
          <w:szCs w:val="22"/>
        </w:rPr>
        <w:t xml:space="preserve"> </w:t>
      </w:r>
      <w:r w:rsidR="006A3099" w:rsidRPr="00D4617C">
        <w:rPr>
          <w:rFonts w:ascii="Arial" w:hAnsi="Arial" w:cs="Arial"/>
          <w:sz w:val="22"/>
          <w:szCs w:val="22"/>
        </w:rPr>
        <w:t>Informacje w zakresie zasad składania odwołania dostępne są na stronie internetowej www.ccj.wat.edu.pl</w:t>
      </w:r>
      <w:r w:rsidR="00B425DA" w:rsidRPr="00D4617C">
        <w:rPr>
          <w:rFonts w:ascii="Arial" w:hAnsi="Arial" w:cs="Arial"/>
          <w:sz w:val="22"/>
          <w:szCs w:val="22"/>
        </w:rPr>
        <w:t>.</w:t>
      </w:r>
      <w:r w:rsidRPr="00D4617C">
        <w:rPr>
          <w:rFonts w:ascii="Arial" w:hAnsi="Arial" w:cs="Arial"/>
          <w:sz w:val="22"/>
          <w:szCs w:val="22"/>
        </w:rPr>
        <w:t xml:space="preserve"> </w:t>
      </w:r>
    </w:p>
    <w:p w14:paraId="22233CE3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6</w:t>
      </w:r>
    </w:p>
    <w:p w14:paraId="3CE3A3EF" w14:textId="77777777" w:rsidR="00C83C20" w:rsidRPr="00D4617C" w:rsidRDefault="00C83C20" w:rsidP="000E0FA7">
      <w:pPr>
        <w:widowControl w:val="0"/>
        <w:numPr>
          <w:ilvl w:val="0"/>
          <w:numId w:val="1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Ograniczenie </w:t>
      </w:r>
      <w:r w:rsidR="00A428FB" w:rsidRPr="00D4617C">
        <w:rPr>
          <w:rFonts w:ascii="Arial" w:hAnsi="Arial" w:cs="Arial"/>
          <w:sz w:val="22"/>
          <w:szCs w:val="22"/>
        </w:rPr>
        <w:t xml:space="preserve">lub rozszerzenie </w:t>
      </w:r>
      <w:r w:rsidRPr="00D4617C">
        <w:rPr>
          <w:rFonts w:ascii="Arial" w:hAnsi="Arial" w:cs="Arial"/>
          <w:sz w:val="22"/>
          <w:szCs w:val="22"/>
        </w:rPr>
        <w:t xml:space="preserve">zakresu certyfikacji może nastąpić </w:t>
      </w:r>
      <w:r w:rsidR="00866244" w:rsidRPr="00D4617C">
        <w:rPr>
          <w:rFonts w:ascii="Arial" w:hAnsi="Arial" w:cs="Arial"/>
          <w:sz w:val="22"/>
          <w:szCs w:val="22"/>
        </w:rPr>
        <w:t xml:space="preserve">odpowiednio </w:t>
      </w:r>
      <w:r w:rsidRPr="00D4617C">
        <w:rPr>
          <w:rFonts w:ascii="Arial" w:hAnsi="Arial" w:cs="Arial"/>
          <w:sz w:val="22"/>
          <w:szCs w:val="22"/>
        </w:rPr>
        <w:t>w przypadku:</w:t>
      </w:r>
    </w:p>
    <w:p w14:paraId="0414EF01" w14:textId="77777777" w:rsidR="00C83C20" w:rsidRPr="00D4617C" w:rsidRDefault="00B425DA" w:rsidP="000E0FA7">
      <w:pPr>
        <w:pStyle w:val="Tekstpodstawowy"/>
        <w:numPr>
          <w:ilvl w:val="0"/>
          <w:numId w:val="17"/>
        </w:numPr>
        <w:tabs>
          <w:tab w:val="clear" w:pos="1080"/>
          <w:tab w:val="num" w:pos="426"/>
        </w:tabs>
        <w:spacing w:before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na pisemną prośbę ZAMAWIAJĄCEGO;</w:t>
      </w:r>
    </w:p>
    <w:p w14:paraId="3221B169" w14:textId="77777777" w:rsidR="00C83C20" w:rsidRPr="00D4617C" w:rsidRDefault="00C83C20" w:rsidP="000E0FA7">
      <w:pPr>
        <w:pStyle w:val="Tekstpodstawowy"/>
        <w:numPr>
          <w:ilvl w:val="0"/>
          <w:numId w:val="17"/>
        </w:numPr>
        <w:tabs>
          <w:tab w:val="clear" w:pos="1080"/>
          <w:tab w:val="num" w:pos="426"/>
        </w:tabs>
        <w:spacing w:before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lastRenderedPageBreak/>
        <w:t xml:space="preserve">wykluczenia tych części </w:t>
      </w:r>
      <w:r w:rsidR="00866244" w:rsidRPr="00D4617C">
        <w:rPr>
          <w:rFonts w:ascii="Arial" w:hAnsi="Arial" w:cs="Arial"/>
          <w:sz w:val="22"/>
          <w:szCs w:val="22"/>
        </w:rPr>
        <w:t>zakresu certyfikacji</w:t>
      </w:r>
      <w:r w:rsidRPr="00D4617C">
        <w:rPr>
          <w:rFonts w:ascii="Arial" w:hAnsi="Arial" w:cs="Arial"/>
          <w:sz w:val="22"/>
          <w:szCs w:val="22"/>
        </w:rPr>
        <w:t>, które stale lub w poważnym stopniu  nie spełniają wymagań certyfikacyjnych</w:t>
      </w:r>
      <w:r w:rsidR="00B425DA" w:rsidRPr="00D4617C">
        <w:rPr>
          <w:rFonts w:ascii="Arial" w:hAnsi="Arial" w:cs="Arial"/>
          <w:sz w:val="22"/>
          <w:szCs w:val="22"/>
        </w:rPr>
        <w:t>;</w:t>
      </w:r>
    </w:p>
    <w:p w14:paraId="519FDDE3" w14:textId="77777777" w:rsidR="004675D9" w:rsidRPr="00D4617C" w:rsidRDefault="006635BA" w:rsidP="000E0FA7">
      <w:pPr>
        <w:pStyle w:val="Tekstpodstawowy"/>
        <w:numPr>
          <w:ilvl w:val="0"/>
          <w:numId w:val="17"/>
        </w:numPr>
        <w:tabs>
          <w:tab w:val="clear" w:pos="1080"/>
          <w:tab w:val="num" w:pos="426"/>
        </w:tabs>
        <w:spacing w:before="40"/>
        <w:ind w:left="709" w:hanging="283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potwierdzenia</w:t>
      </w:r>
      <w:r w:rsidR="004675D9" w:rsidRPr="00D4617C">
        <w:rPr>
          <w:rFonts w:ascii="Arial" w:hAnsi="Arial" w:cs="Arial"/>
          <w:sz w:val="22"/>
          <w:szCs w:val="22"/>
        </w:rPr>
        <w:t xml:space="preserve"> spełnienia wymagań w rozszerzonym zakresie certyfikacji</w:t>
      </w:r>
      <w:r w:rsidR="00B425DA" w:rsidRPr="00D4617C">
        <w:rPr>
          <w:rFonts w:ascii="Arial" w:hAnsi="Arial" w:cs="Arial"/>
          <w:sz w:val="22"/>
          <w:szCs w:val="22"/>
        </w:rPr>
        <w:t>.</w:t>
      </w:r>
    </w:p>
    <w:p w14:paraId="7D103802" w14:textId="77777777" w:rsidR="00C83C20" w:rsidRPr="00D4617C" w:rsidRDefault="00C83C20" w:rsidP="00DC272A">
      <w:pPr>
        <w:pStyle w:val="Tekstpodstawowy"/>
        <w:numPr>
          <w:ilvl w:val="0"/>
          <w:numId w:val="19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O </w:t>
      </w:r>
      <w:r w:rsidR="00B425DA" w:rsidRPr="00D4617C">
        <w:rPr>
          <w:rFonts w:ascii="Arial" w:hAnsi="Arial" w:cs="Arial"/>
          <w:sz w:val="22"/>
          <w:szCs w:val="22"/>
        </w:rPr>
        <w:t>decyzji w sprawie</w:t>
      </w:r>
      <w:r w:rsidRPr="00D4617C">
        <w:rPr>
          <w:rFonts w:ascii="Arial" w:hAnsi="Arial" w:cs="Arial"/>
          <w:sz w:val="22"/>
          <w:szCs w:val="22"/>
        </w:rPr>
        <w:t xml:space="preserve"> ograniczenia </w:t>
      </w:r>
      <w:r w:rsidR="00B425DA" w:rsidRPr="00D4617C">
        <w:rPr>
          <w:rFonts w:ascii="Arial" w:hAnsi="Arial" w:cs="Arial"/>
          <w:sz w:val="22"/>
          <w:szCs w:val="22"/>
        </w:rPr>
        <w:t xml:space="preserve">lub rozszerzenia </w:t>
      </w:r>
      <w:r w:rsidRPr="00D4617C">
        <w:rPr>
          <w:rFonts w:ascii="Arial" w:hAnsi="Arial" w:cs="Arial"/>
          <w:sz w:val="22"/>
          <w:szCs w:val="22"/>
        </w:rPr>
        <w:t>certyfikacji WYKONAWCA zawiadomi</w:t>
      </w:r>
      <w:r w:rsidR="00B425DA" w:rsidRPr="00D4617C">
        <w:rPr>
          <w:rFonts w:ascii="Arial" w:hAnsi="Arial" w:cs="Arial"/>
          <w:sz w:val="22"/>
          <w:szCs w:val="22"/>
        </w:rPr>
        <w:t xml:space="preserve"> </w:t>
      </w:r>
      <w:r w:rsidRPr="00D4617C">
        <w:rPr>
          <w:rFonts w:ascii="Arial" w:hAnsi="Arial" w:cs="Arial"/>
          <w:sz w:val="22"/>
          <w:szCs w:val="22"/>
        </w:rPr>
        <w:t xml:space="preserve">ZAMAWIAJĄCEGO </w:t>
      </w:r>
      <w:r w:rsidR="00B425DA" w:rsidRPr="00D4617C">
        <w:rPr>
          <w:rFonts w:ascii="Arial" w:hAnsi="Arial" w:cs="Arial"/>
          <w:sz w:val="22"/>
          <w:szCs w:val="22"/>
        </w:rPr>
        <w:t>w formie pisemnej</w:t>
      </w:r>
      <w:r w:rsidRPr="00D4617C">
        <w:rPr>
          <w:rFonts w:ascii="Arial" w:hAnsi="Arial" w:cs="Arial"/>
          <w:sz w:val="22"/>
          <w:szCs w:val="22"/>
        </w:rPr>
        <w:t>.</w:t>
      </w:r>
    </w:p>
    <w:p w14:paraId="7241B02A" w14:textId="3B372CBD" w:rsidR="00B139CD" w:rsidRPr="00D4617C" w:rsidRDefault="00B139CD" w:rsidP="0005157F">
      <w:pPr>
        <w:numPr>
          <w:ilvl w:val="0"/>
          <w:numId w:val="19"/>
        </w:numPr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 przypadku odmowy ograniczenia lub odmowy rozszerzenia certyfikacji ZAMAWIAJĄCEMU przysługuje prawo wniesienia odwołania w terminie 14 dni od dnia otrzymania przedmiotowej decyzji</w:t>
      </w:r>
      <w:r w:rsidR="0005157F" w:rsidRPr="00D4617C">
        <w:rPr>
          <w:rFonts w:ascii="Arial" w:hAnsi="Arial" w:cs="Arial"/>
          <w:sz w:val="22"/>
          <w:szCs w:val="22"/>
        </w:rPr>
        <w:t xml:space="preserve">. Informacje w zakresie zasad składania odwołania dostępne są na stronie internetowej </w:t>
      </w:r>
      <w:r w:rsidR="008F3750" w:rsidRPr="00D4617C">
        <w:rPr>
          <w:rFonts w:ascii="Arial" w:hAnsi="Arial" w:cs="Arial"/>
          <w:sz w:val="22"/>
          <w:szCs w:val="22"/>
        </w:rPr>
        <w:t>www.ccj.wat.edu.pl</w:t>
      </w:r>
      <w:r w:rsidR="0005157F" w:rsidRPr="00D4617C">
        <w:rPr>
          <w:rFonts w:ascii="Arial" w:hAnsi="Arial" w:cs="Arial"/>
          <w:sz w:val="22"/>
          <w:szCs w:val="22"/>
        </w:rPr>
        <w:t>.</w:t>
      </w:r>
    </w:p>
    <w:p w14:paraId="06B1918A" w14:textId="77777777" w:rsidR="008F3750" w:rsidRPr="00D4617C" w:rsidRDefault="008F3750" w:rsidP="008F3750">
      <w:pPr>
        <w:jc w:val="both"/>
        <w:rPr>
          <w:rFonts w:ascii="Arial" w:hAnsi="Arial" w:cs="Arial"/>
          <w:sz w:val="22"/>
          <w:szCs w:val="22"/>
        </w:rPr>
      </w:pPr>
    </w:p>
    <w:p w14:paraId="52F9AD49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7</w:t>
      </w:r>
    </w:p>
    <w:p w14:paraId="4F79AC6D" w14:textId="77777777" w:rsidR="00C83C20" w:rsidRPr="00D4617C" w:rsidRDefault="00C83C20" w:rsidP="000E0FA7">
      <w:pPr>
        <w:widowControl w:val="0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Cofnięcie certyfikacji może nastąpić w przypadku:</w:t>
      </w:r>
    </w:p>
    <w:p w14:paraId="56DCC8E1" w14:textId="6C086A56" w:rsidR="003E69FF" w:rsidRPr="00D4617C" w:rsidRDefault="00C83C20" w:rsidP="00D4617C">
      <w:pPr>
        <w:pStyle w:val="Tekstpodstawowy"/>
        <w:numPr>
          <w:ilvl w:val="0"/>
          <w:numId w:val="7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niespełnienia w ustalonym terminie warunków postawionych przez WYKONAWCĘ przy zawieszeniu certyfikacji;</w:t>
      </w:r>
    </w:p>
    <w:p w14:paraId="6F1334EE" w14:textId="77777777" w:rsidR="00C83C20" w:rsidRPr="00D4617C" w:rsidRDefault="00C83C20" w:rsidP="000E0FA7">
      <w:pPr>
        <w:pStyle w:val="Tekstpodstawowy"/>
        <w:numPr>
          <w:ilvl w:val="0"/>
          <w:numId w:val="7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naruszeń w wywiązywaniu się z</w:t>
      </w:r>
      <w:r w:rsidR="003E69FF" w:rsidRPr="00D4617C">
        <w:rPr>
          <w:rFonts w:ascii="Arial" w:hAnsi="Arial" w:cs="Arial"/>
          <w:sz w:val="22"/>
          <w:szCs w:val="22"/>
        </w:rPr>
        <w:t>e</w:t>
      </w:r>
      <w:r w:rsidRPr="00D4617C">
        <w:rPr>
          <w:rFonts w:ascii="Arial" w:hAnsi="Arial" w:cs="Arial"/>
          <w:sz w:val="22"/>
          <w:szCs w:val="22"/>
        </w:rPr>
        <w:t xml:space="preserve"> zobowiązań ZAMAWIAJĄCEGO wynikających z niniejszej umowy;</w:t>
      </w:r>
    </w:p>
    <w:p w14:paraId="4EE27C75" w14:textId="77777777" w:rsidR="00C83C20" w:rsidRPr="00D4617C" w:rsidRDefault="00C83C20" w:rsidP="000E0FA7">
      <w:pPr>
        <w:pStyle w:val="Tekstpodstawowy"/>
        <w:numPr>
          <w:ilvl w:val="0"/>
          <w:numId w:val="7"/>
        </w:numPr>
        <w:tabs>
          <w:tab w:val="clear" w:pos="360"/>
          <w:tab w:val="num" w:pos="720"/>
        </w:tabs>
        <w:spacing w:before="40"/>
        <w:ind w:left="72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wypowiedzenia umowy przez ZAMAWIAJĄCEGO.</w:t>
      </w:r>
    </w:p>
    <w:p w14:paraId="61CD60DB" w14:textId="77777777" w:rsidR="00C83C20" w:rsidRPr="00D4617C" w:rsidRDefault="00C83C20" w:rsidP="00BB4945">
      <w:pPr>
        <w:widowControl w:val="0"/>
        <w:numPr>
          <w:ilvl w:val="0"/>
          <w:numId w:val="11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O </w:t>
      </w:r>
      <w:r w:rsidR="003E69FF" w:rsidRPr="00D4617C">
        <w:rPr>
          <w:rFonts w:ascii="Arial" w:hAnsi="Arial" w:cs="Arial"/>
          <w:sz w:val="22"/>
          <w:szCs w:val="22"/>
        </w:rPr>
        <w:t>decyzji w sprawie</w:t>
      </w:r>
      <w:r w:rsidRPr="00D4617C">
        <w:rPr>
          <w:rFonts w:ascii="Arial" w:hAnsi="Arial" w:cs="Arial"/>
          <w:sz w:val="22"/>
          <w:szCs w:val="22"/>
        </w:rPr>
        <w:t xml:space="preserve"> cofnięcia certyfikacji WYKONAWCA zawiadomi ZAMAWIAJĄCEGO </w:t>
      </w:r>
      <w:r w:rsidR="003E69FF" w:rsidRPr="00D4617C">
        <w:rPr>
          <w:rFonts w:ascii="Arial" w:hAnsi="Arial" w:cs="Arial"/>
          <w:sz w:val="22"/>
          <w:szCs w:val="22"/>
        </w:rPr>
        <w:t>w formie pisemnej</w:t>
      </w:r>
      <w:r w:rsidRPr="00D4617C">
        <w:rPr>
          <w:rFonts w:ascii="Arial" w:hAnsi="Arial" w:cs="Arial"/>
          <w:sz w:val="22"/>
          <w:szCs w:val="22"/>
        </w:rPr>
        <w:t>.</w:t>
      </w:r>
    </w:p>
    <w:p w14:paraId="1F098EEC" w14:textId="63E1DADF" w:rsidR="004675D9" w:rsidRPr="00D4617C" w:rsidRDefault="004675D9" w:rsidP="003E69FF">
      <w:pPr>
        <w:pStyle w:val="Tekstpodstawowy"/>
        <w:numPr>
          <w:ilvl w:val="0"/>
          <w:numId w:val="11"/>
        </w:numPr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W przypadku </w:t>
      </w:r>
      <w:r w:rsidR="003E69FF" w:rsidRPr="00D4617C">
        <w:rPr>
          <w:rFonts w:ascii="Arial" w:hAnsi="Arial" w:cs="Arial"/>
          <w:sz w:val="22"/>
          <w:szCs w:val="22"/>
        </w:rPr>
        <w:t>cofnięcia</w:t>
      </w:r>
      <w:r w:rsidRPr="00D4617C">
        <w:rPr>
          <w:rFonts w:ascii="Arial" w:hAnsi="Arial" w:cs="Arial"/>
          <w:sz w:val="22"/>
          <w:szCs w:val="22"/>
        </w:rPr>
        <w:t xml:space="preserve"> certyfikacji ZAMAWIAJĄCEMU przysługu</w:t>
      </w:r>
      <w:r w:rsidR="006635BA" w:rsidRPr="00D4617C">
        <w:rPr>
          <w:rFonts w:ascii="Arial" w:hAnsi="Arial" w:cs="Arial"/>
          <w:sz w:val="22"/>
          <w:szCs w:val="22"/>
        </w:rPr>
        <w:t xml:space="preserve">je prawo </w:t>
      </w:r>
      <w:r w:rsidR="003E69FF" w:rsidRPr="00D4617C">
        <w:rPr>
          <w:rFonts w:ascii="Arial" w:hAnsi="Arial" w:cs="Arial"/>
          <w:sz w:val="22"/>
          <w:szCs w:val="22"/>
        </w:rPr>
        <w:t xml:space="preserve">wniesienia </w:t>
      </w:r>
      <w:r w:rsidR="006635BA" w:rsidRPr="00D4617C">
        <w:rPr>
          <w:rFonts w:ascii="Arial" w:hAnsi="Arial" w:cs="Arial"/>
          <w:sz w:val="22"/>
          <w:szCs w:val="22"/>
        </w:rPr>
        <w:t>odwołania w</w:t>
      </w:r>
      <w:r w:rsidR="00B52702" w:rsidRPr="00D4617C">
        <w:rPr>
          <w:rFonts w:ascii="Arial" w:hAnsi="Arial" w:cs="Arial"/>
          <w:sz w:val="22"/>
          <w:szCs w:val="22"/>
        </w:rPr>
        <w:t> </w:t>
      </w:r>
      <w:r w:rsidR="006635BA" w:rsidRPr="00D4617C">
        <w:rPr>
          <w:rFonts w:ascii="Arial" w:hAnsi="Arial" w:cs="Arial"/>
          <w:sz w:val="22"/>
          <w:szCs w:val="22"/>
        </w:rPr>
        <w:t xml:space="preserve">terminie </w:t>
      </w:r>
      <w:r w:rsidR="00E30BD4" w:rsidRPr="00D4617C">
        <w:rPr>
          <w:rFonts w:ascii="Arial" w:hAnsi="Arial" w:cs="Arial"/>
          <w:sz w:val="22"/>
          <w:szCs w:val="22"/>
        </w:rPr>
        <w:t>14</w:t>
      </w:r>
      <w:r w:rsidR="006635BA" w:rsidRPr="00D4617C">
        <w:rPr>
          <w:rFonts w:ascii="Arial" w:hAnsi="Arial" w:cs="Arial"/>
          <w:sz w:val="22"/>
          <w:szCs w:val="22"/>
        </w:rPr>
        <w:t xml:space="preserve"> dni</w:t>
      </w:r>
      <w:r w:rsidRPr="00D4617C">
        <w:rPr>
          <w:rFonts w:ascii="Arial" w:hAnsi="Arial" w:cs="Arial"/>
          <w:sz w:val="22"/>
          <w:szCs w:val="22"/>
        </w:rPr>
        <w:t xml:space="preserve"> od dnia otrzymania przedmiotowej decyzji</w:t>
      </w:r>
      <w:r w:rsidR="00F05B57">
        <w:rPr>
          <w:rFonts w:ascii="Arial" w:hAnsi="Arial" w:cs="Arial"/>
          <w:sz w:val="22"/>
          <w:szCs w:val="22"/>
        </w:rPr>
        <w:t>.</w:t>
      </w:r>
      <w:r w:rsidR="00922303" w:rsidRPr="00D4617C">
        <w:rPr>
          <w:rFonts w:ascii="Arial" w:hAnsi="Arial" w:cs="Arial"/>
          <w:sz w:val="22"/>
          <w:szCs w:val="22"/>
        </w:rPr>
        <w:t xml:space="preserve"> </w:t>
      </w:r>
      <w:r w:rsidR="006A3099" w:rsidRPr="00D4617C">
        <w:rPr>
          <w:rFonts w:ascii="Arial" w:hAnsi="Arial" w:cs="Arial"/>
          <w:sz w:val="22"/>
          <w:szCs w:val="22"/>
        </w:rPr>
        <w:t>Informacje w zakresie zasad składania odwołania dostępne są na stronie internetowej www.ccj.wat.edu.pl</w:t>
      </w:r>
      <w:r w:rsidR="003E69FF" w:rsidRPr="00D4617C">
        <w:rPr>
          <w:rFonts w:ascii="Arial" w:hAnsi="Arial" w:cs="Arial"/>
          <w:sz w:val="22"/>
          <w:szCs w:val="22"/>
        </w:rPr>
        <w:t>.</w:t>
      </w:r>
      <w:r w:rsidRPr="00D4617C">
        <w:rPr>
          <w:rFonts w:ascii="Arial" w:hAnsi="Arial" w:cs="Arial"/>
          <w:sz w:val="22"/>
          <w:szCs w:val="22"/>
        </w:rPr>
        <w:t xml:space="preserve"> </w:t>
      </w:r>
    </w:p>
    <w:p w14:paraId="4CBCB3A6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8</w:t>
      </w:r>
    </w:p>
    <w:p w14:paraId="7E44BED1" w14:textId="77777777" w:rsidR="00C83C20" w:rsidRPr="00D4617C" w:rsidRDefault="00C83C20" w:rsidP="000E0FA7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Niniejsza umowa obowiązuje Strony od dnia jej podpisania przez okres ważności certyfikacji oraz ponownej certyfikacji.</w:t>
      </w:r>
    </w:p>
    <w:p w14:paraId="2E595E20" w14:textId="77777777" w:rsidR="005F500E" w:rsidRPr="00D4617C" w:rsidRDefault="005F500E" w:rsidP="000E0FA7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 okresie obowiązywania umowy WYKONAWCA publikuje informacje o certyfikacji ZAMAWIAJĄCEGO w wybranych materiałach własnych.</w:t>
      </w:r>
    </w:p>
    <w:p w14:paraId="357CB164" w14:textId="77777777" w:rsidR="00C83C20" w:rsidRPr="00D4617C" w:rsidRDefault="00C83C20" w:rsidP="000E0FA7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  <w:u w:val="single"/>
        </w:rPr>
      </w:pPr>
      <w:r w:rsidRPr="00D4617C">
        <w:rPr>
          <w:rFonts w:ascii="Arial" w:hAnsi="Arial" w:cs="Arial"/>
          <w:sz w:val="22"/>
          <w:szCs w:val="22"/>
        </w:rPr>
        <w:t xml:space="preserve">W przypadkach uzasadnionych przerwaniem procesu certyfikacji, nadzoru lub ponownej certyfikacji, umowa może zostać rozwiązana z jednomiesięcznym okresem wypowiedzenia przez ZAMAWIAJACEGO lub WYKONAWCĘ, ze skutkiem rozwiązującym na koniec miesiąca. </w:t>
      </w:r>
    </w:p>
    <w:p w14:paraId="0BAE12E9" w14:textId="77777777" w:rsidR="00C83C20" w:rsidRPr="00D4617C" w:rsidRDefault="00C83C20" w:rsidP="00BB4945">
      <w:pPr>
        <w:widowControl w:val="0"/>
        <w:numPr>
          <w:ilvl w:val="0"/>
          <w:numId w:val="8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Rozwiązanie umowy nie pociąga skutków w postaci zwrotu opłat poniesionych przez ZAMAWIAJĄCEGO.</w:t>
      </w:r>
    </w:p>
    <w:p w14:paraId="3018365C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9</w:t>
      </w:r>
    </w:p>
    <w:p w14:paraId="2BEA265D" w14:textId="77777777" w:rsidR="00C83C20" w:rsidRPr="00D4617C" w:rsidRDefault="00C83C20" w:rsidP="000E0FA7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ind w:hanging="36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ZAMAWIAJĄCY wnosi na konto wskazane przez WYKONAWCĘ następujące opłaty:</w:t>
      </w:r>
    </w:p>
    <w:p w14:paraId="50CE8770" w14:textId="2B38A5DF" w:rsidR="00C83C20" w:rsidRPr="00D4617C" w:rsidRDefault="00C83C20" w:rsidP="000E0FA7">
      <w:pPr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z</w:t>
      </w:r>
      <w:r w:rsidR="003E69FF" w:rsidRPr="00D4617C">
        <w:rPr>
          <w:rFonts w:ascii="Arial" w:hAnsi="Arial" w:cs="Arial"/>
          <w:sz w:val="22"/>
          <w:szCs w:val="22"/>
        </w:rPr>
        <w:t xml:space="preserve">a </w:t>
      </w:r>
      <w:r w:rsidR="00056F57" w:rsidRPr="00D4617C">
        <w:rPr>
          <w:rFonts w:ascii="Arial" w:hAnsi="Arial" w:cs="Arial"/>
          <w:sz w:val="22"/>
          <w:szCs w:val="22"/>
        </w:rPr>
        <w:t>przeprowadzenie czynności określonych</w:t>
      </w:r>
      <w:r w:rsidR="003E69FF" w:rsidRPr="00D4617C">
        <w:rPr>
          <w:rFonts w:ascii="Arial" w:hAnsi="Arial" w:cs="Arial"/>
          <w:sz w:val="22"/>
          <w:szCs w:val="22"/>
        </w:rPr>
        <w:t xml:space="preserve"> w § 1 </w:t>
      </w:r>
      <w:r w:rsidR="00E331AA" w:rsidRPr="00D4617C">
        <w:rPr>
          <w:rFonts w:ascii="Arial" w:hAnsi="Arial" w:cs="Arial"/>
          <w:sz w:val="22"/>
          <w:szCs w:val="22"/>
        </w:rPr>
        <w:t xml:space="preserve">ust. 1 </w:t>
      </w:r>
      <w:r w:rsidR="003E69FF" w:rsidRPr="00D4617C">
        <w:rPr>
          <w:rFonts w:ascii="Arial" w:hAnsi="Arial" w:cs="Arial"/>
          <w:sz w:val="22"/>
          <w:szCs w:val="22"/>
        </w:rPr>
        <w:t>pkt</w:t>
      </w:r>
      <w:r w:rsidRPr="00D4617C">
        <w:rPr>
          <w:rFonts w:ascii="Arial" w:hAnsi="Arial" w:cs="Arial"/>
          <w:sz w:val="22"/>
          <w:szCs w:val="22"/>
        </w:rPr>
        <w:t xml:space="preserve"> 1</w:t>
      </w:r>
      <w:r w:rsidR="00046DB8" w:rsidRPr="00D4617C">
        <w:rPr>
          <w:rFonts w:ascii="Arial" w:hAnsi="Arial" w:cs="Arial"/>
          <w:sz w:val="22"/>
          <w:szCs w:val="22"/>
        </w:rPr>
        <w:t xml:space="preserve"> i 2</w:t>
      </w:r>
      <w:r w:rsidRPr="00D4617C">
        <w:rPr>
          <w:rFonts w:ascii="Arial" w:hAnsi="Arial" w:cs="Arial"/>
          <w:sz w:val="22"/>
          <w:szCs w:val="22"/>
        </w:rPr>
        <w:t>, tj.:</w:t>
      </w:r>
    </w:p>
    <w:p w14:paraId="1E2EC2BC" w14:textId="77777777" w:rsidR="00C83C20" w:rsidRPr="00D4617C" w:rsidRDefault="00C83C20" w:rsidP="000E0FA7">
      <w:pPr>
        <w:numPr>
          <w:ilvl w:val="1"/>
          <w:numId w:val="14"/>
        </w:numPr>
        <w:tabs>
          <w:tab w:val="clear" w:pos="1800"/>
          <w:tab w:val="left" w:pos="-1080"/>
          <w:tab w:val="left" w:pos="-720"/>
          <w:tab w:val="left" w:pos="0"/>
          <w:tab w:val="num" w:pos="1083"/>
          <w:tab w:val="left" w:pos="2880"/>
        </w:tabs>
        <w:spacing w:before="40"/>
        <w:ind w:left="1083" w:hanging="342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opłatę stałą (za udział w systemie certyfikacji) - wnoszoną przed audytem na podstawie faktury z terminem płatności 14 dni;</w:t>
      </w:r>
    </w:p>
    <w:p w14:paraId="02F1611F" w14:textId="77777777" w:rsidR="00C83C20" w:rsidRPr="00D4617C" w:rsidRDefault="00C83C20" w:rsidP="000E0FA7">
      <w:pPr>
        <w:numPr>
          <w:ilvl w:val="1"/>
          <w:numId w:val="14"/>
        </w:numPr>
        <w:tabs>
          <w:tab w:val="clear" w:pos="1800"/>
          <w:tab w:val="left" w:pos="-1080"/>
          <w:tab w:val="left" w:pos="-720"/>
          <w:tab w:val="left" w:pos="0"/>
          <w:tab w:val="num" w:pos="1083"/>
          <w:tab w:val="left" w:pos="2880"/>
        </w:tabs>
        <w:spacing w:before="40"/>
        <w:ind w:left="1083" w:hanging="342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opłatę za audyt - wnoszoną po audycie i przekazaniu raportu z audytu ZAMAWIAJĄCEMU, w tym również koszty określone w § 3 ust. 1 pkt 4, na podstawie faktury z terminem płatności 14 dni;</w:t>
      </w:r>
    </w:p>
    <w:p w14:paraId="012785EF" w14:textId="5A03EC90" w:rsidR="00C83C20" w:rsidRPr="00D4617C" w:rsidRDefault="00C83C20" w:rsidP="00274403">
      <w:pPr>
        <w:widowControl w:val="0"/>
        <w:numPr>
          <w:ilvl w:val="0"/>
          <w:numId w:val="14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za </w:t>
      </w:r>
      <w:r w:rsidR="00274403" w:rsidRPr="00D4617C">
        <w:rPr>
          <w:rFonts w:ascii="Arial" w:hAnsi="Arial" w:cs="Arial"/>
          <w:sz w:val="22"/>
          <w:szCs w:val="22"/>
        </w:rPr>
        <w:t xml:space="preserve">przeprowadzenie czynności określonych </w:t>
      </w:r>
      <w:r w:rsidRPr="00D4617C">
        <w:rPr>
          <w:rFonts w:ascii="Arial" w:hAnsi="Arial" w:cs="Arial"/>
          <w:sz w:val="22"/>
          <w:szCs w:val="22"/>
        </w:rPr>
        <w:t xml:space="preserve">w § 1 </w:t>
      </w:r>
      <w:r w:rsidR="00E331AA" w:rsidRPr="00D4617C">
        <w:rPr>
          <w:rFonts w:ascii="Arial" w:hAnsi="Arial" w:cs="Arial"/>
          <w:sz w:val="22"/>
          <w:szCs w:val="22"/>
        </w:rPr>
        <w:t xml:space="preserve">ust. 1 </w:t>
      </w:r>
      <w:r w:rsidRPr="00D4617C">
        <w:rPr>
          <w:rFonts w:ascii="Arial" w:hAnsi="Arial" w:cs="Arial"/>
          <w:sz w:val="22"/>
          <w:szCs w:val="22"/>
        </w:rPr>
        <w:t>pkt 3, tj.:</w:t>
      </w:r>
    </w:p>
    <w:p w14:paraId="6449C09F" w14:textId="77777777" w:rsidR="00C83C20" w:rsidRPr="00D4617C" w:rsidRDefault="00C83C20" w:rsidP="000E0FA7">
      <w:pPr>
        <w:numPr>
          <w:ilvl w:val="0"/>
          <w:numId w:val="27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opłatę stałą (za udział w systemie certyfikacji) - wnoszoną przed audytem na podstawie faktury z terminem płatności 14 dni;</w:t>
      </w:r>
    </w:p>
    <w:p w14:paraId="7C6F7755" w14:textId="77777777" w:rsidR="00C83C20" w:rsidRPr="00D4617C" w:rsidRDefault="00C83C20" w:rsidP="000E0FA7">
      <w:pPr>
        <w:numPr>
          <w:ilvl w:val="0"/>
          <w:numId w:val="27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opłatę za audyt – wnoszoną po audycie i przekazaniu raportu z audytu ZAMAWIAJĄCEMU, w tym również koszty określone w § 3 ust. 1 pkt 4 na podstawie faktury z terminem płatności 14 dni.</w:t>
      </w:r>
    </w:p>
    <w:p w14:paraId="5B41F455" w14:textId="77777777" w:rsidR="00C83C20" w:rsidRPr="00D4617C" w:rsidRDefault="00C83C20" w:rsidP="000E0FA7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ind w:hanging="36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Wysokość opłat, o których mowa w ust. 1 określa pisemna oferta cenowa.</w:t>
      </w:r>
    </w:p>
    <w:p w14:paraId="0C4755D8" w14:textId="77777777" w:rsidR="00C83C20" w:rsidRPr="00D4617C" w:rsidRDefault="00C83C20" w:rsidP="000E0FA7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ind w:hanging="36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Oferta, o której mowa w ust.</w:t>
      </w:r>
      <w:r w:rsidR="006635BA" w:rsidRPr="00D4617C">
        <w:rPr>
          <w:rFonts w:ascii="Arial" w:hAnsi="Arial" w:cs="Arial"/>
          <w:sz w:val="22"/>
          <w:szCs w:val="22"/>
        </w:rPr>
        <w:t xml:space="preserve"> </w:t>
      </w:r>
      <w:r w:rsidRPr="00D4617C">
        <w:rPr>
          <w:rFonts w:ascii="Arial" w:hAnsi="Arial" w:cs="Arial"/>
          <w:sz w:val="22"/>
          <w:szCs w:val="22"/>
        </w:rPr>
        <w:t>2 podlega weryfikacji w przypadku zmian mających wpływ na funkcjonowanie systemu zarządzania ZAMAWIAJĄCEGO.</w:t>
      </w:r>
    </w:p>
    <w:p w14:paraId="27B507B4" w14:textId="77777777" w:rsidR="00C83C20" w:rsidRPr="00D4617C" w:rsidRDefault="00C83C20" w:rsidP="000E0FA7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ind w:hanging="36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Opłaty, o których mowa w ust. 1, należą się niezależnie od wyniku audytów.</w:t>
      </w:r>
    </w:p>
    <w:p w14:paraId="66F53BC3" w14:textId="77777777" w:rsidR="00C83C20" w:rsidRPr="00D4617C" w:rsidRDefault="00C83C20" w:rsidP="000E0FA7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ind w:hanging="36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ZAMAWIAJĄCY upoważnia WYKONAWCĘ do wystawiania faktur bez podpisu ZAMAWIAJĄCEGO.</w:t>
      </w:r>
    </w:p>
    <w:p w14:paraId="69028A98" w14:textId="77777777" w:rsidR="00C83C20" w:rsidRPr="00D4617C" w:rsidRDefault="00C83C20" w:rsidP="00382577">
      <w:pPr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ind w:hanging="36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lastRenderedPageBreak/>
        <w:t>W przypadku niewywiązywania się ZAMAWIAJĄCEGO ze zobowiązań finansowych w terminie ustalonym w ust. 1 WYKONAWCA będzie naliczał  odsetki za opóźnienie.</w:t>
      </w:r>
    </w:p>
    <w:p w14:paraId="50249CBC" w14:textId="5AA9AF22" w:rsidR="00D570CB" w:rsidRPr="00D4617C" w:rsidRDefault="00D570CB" w:rsidP="00D570CB">
      <w:pPr>
        <w:tabs>
          <w:tab w:val="center" w:pos="4513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1</w:t>
      </w:r>
      <w:r w:rsidR="00C1715F" w:rsidRPr="00D4617C">
        <w:rPr>
          <w:rFonts w:ascii="Arial" w:hAnsi="Arial" w:cs="Arial"/>
          <w:b/>
          <w:bCs/>
          <w:sz w:val="22"/>
          <w:szCs w:val="22"/>
        </w:rPr>
        <w:t>0</w:t>
      </w:r>
    </w:p>
    <w:p w14:paraId="0C170D7C" w14:textId="77777777" w:rsidR="00C83C20" w:rsidRPr="00D4617C" w:rsidRDefault="00C83C20" w:rsidP="000E0FA7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Wszelkie zmiany i uzupełnienia niniejszej umowy wymagają formy pisemnej pod rygorem nieważności.</w:t>
      </w:r>
    </w:p>
    <w:p w14:paraId="6B6CFC20" w14:textId="77777777" w:rsidR="00C83C20" w:rsidRPr="00D4617C" w:rsidRDefault="006635BA" w:rsidP="000E0FA7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 sprawach nie</w:t>
      </w:r>
      <w:r w:rsidR="00C83C20" w:rsidRPr="00D4617C">
        <w:rPr>
          <w:rFonts w:ascii="Arial" w:hAnsi="Arial" w:cs="Arial"/>
          <w:sz w:val="22"/>
          <w:szCs w:val="22"/>
        </w:rPr>
        <w:t>uregulowanych w niniejszej umowie zastosowanie mają przepisy Kodeksu cywilnego.</w:t>
      </w:r>
    </w:p>
    <w:p w14:paraId="4F114CAA" w14:textId="60B06A5E" w:rsidR="00C83C20" w:rsidRPr="00D4617C" w:rsidRDefault="00C83C20" w:rsidP="000E0FA7">
      <w:pPr>
        <w:widowControl w:val="0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>Wszelkie spory wynikające z realizacji niniejszej umowy rozstrzygane będą przez sąd powszechny właściwy ze względu na siedzibę WYKONAWCY.</w:t>
      </w:r>
    </w:p>
    <w:p w14:paraId="65C81BF8" w14:textId="77777777" w:rsidR="00C1715F" w:rsidRPr="00D4617C" w:rsidRDefault="00C1715F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5B6E51B" w14:textId="2E9358F3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  <w:sz w:val="22"/>
          <w:szCs w:val="22"/>
        </w:rPr>
      </w:pPr>
      <w:r w:rsidRPr="00D4617C">
        <w:rPr>
          <w:rFonts w:ascii="Arial" w:hAnsi="Arial" w:cs="Arial"/>
          <w:b/>
          <w:bCs/>
          <w:sz w:val="22"/>
          <w:szCs w:val="22"/>
        </w:rPr>
        <w:t>§ 1</w:t>
      </w:r>
      <w:r w:rsidR="00C1715F" w:rsidRPr="00D4617C">
        <w:rPr>
          <w:rFonts w:ascii="Arial" w:hAnsi="Arial" w:cs="Arial"/>
          <w:b/>
          <w:bCs/>
          <w:sz w:val="22"/>
          <w:szCs w:val="22"/>
        </w:rPr>
        <w:t>1</w:t>
      </w:r>
    </w:p>
    <w:p w14:paraId="3480245C" w14:textId="77777777" w:rsidR="00C83C20" w:rsidRPr="00D4617C" w:rsidRDefault="00C83C20" w:rsidP="000E0FA7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both"/>
        <w:rPr>
          <w:rFonts w:ascii="Arial" w:hAnsi="Arial" w:cs="Arial"/>
          <w:sz w:val="22"/>
          <w:szCs w:val="22"/>
        </w:rPr>
      </w:pPr>
      <w:r w:rsidRPr="00D4617C">
        <w:rPr>
          <w:rFonts w:ascii="Arial" w:hAnsi="Arial" w:cs="Arial"/>
          <w:sz w:val="22"/>
          <w:szCs w:val="22"/>
        </w:rPr>
        <w:t xml:space="preserve">Umowę sporządzono w dwóch jednobrzmiących egzemplarzach, z przeznaczeniem </w:t>
      </w:r>
      <w:r w:rsidR="00E16A90" w:rsidRPr="00D4617C">
        <w:rPr>
          <w:rFonts w:ascii="Arial" w:hAnsi="Arial" w:cs="Arial"/>
          <w:sz w:val="22"/>
          <w:szCs w:val="22"/>
        </w:rPr>
        <w:t xml:space="preserve">po jednym </w:t>
      </w:r>
      <w:r w:rsidRPr="00D4617C">
        <w:rPr>
          <w:rFonts w:ascii="Arial" w:hAnsi="Arial" w:cs="Arial"/>
          <w:sz w:val="22"/>
          <w:szCs w:val="22"/>
        </w:rPr>
        <w:t xml:space="preserve">dla </w:t>
      </w:r>
      <w:r w:rsidR="00E16A90" w:rsidRPr="00D4617C">
        <w:rPr>
          <w:rFonts w:ascii="Arial" w:hAnsi="Arial" w:cs="Arial"/>
          <w:sz w:val="22"/>
          <w:szCs w:val="22"/>
        </w:rPr>
        <w:t>każdej ze stron</w:t>
      </w:r>
      <w:r w:rsidRPr="00D4617C">
        <w:rPr>
          <w:rFonts w:ascii="Arial" w:hAnsi="Arial" w:cs="Arial"/>
          <w:sz w:val="22"/>
          <w:szCs w:val="22"/>
        </w:rPr>
        <w:t>.</w:t>
      </w:r>
    </w:p>
    <w:p w14:paraId="32FFB850" w14:textId="77777777" w:rsidR="00C83C20" w:rsidRPr="00D4617C" w:rsidRDefault="00C83C20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sz w:val="22"/>
          <w:szCs w:val="22"/>
        </w:rPr>
      </w:pPr>
    </w:p>
    <w:p w14:paraId="174E9534" w14:textId="77777777" w:rsidR="003E69FF" w:rsidRPr="00D4617C" w:rsidRDefault="003E69FF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sz w:val="22"/>
          <w:szCs w:val="22"/>
        </w:rPr>
      </w:pPr>
    </w:p>
    <w:p w14:paraId="3CBEB1F3" w14:textId="77777777" w:rsidR="00E835BC" w:rsidRPr="00D4617C" w:rsidRDefault="00E835BC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sz w:val="22"/>
          <w:szCs w:val="22"/>
        </w:rPr>
      </w:pPr>
    </w:p>
    <w:p w14:paraId="7ABD8ABF" w14:textId="62B406AA" w:rsidR="00C83C20" w:rsidRPr="00D4617C" w:rsidRDefault="00C83C20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</w:rPr>
      </w:pPr>
      <w:r w:rsidRPr="00D4617C">
        <w:rPr>
          <w:rFonts w:ascii="Arial" w:hAnsi="Arial" w:cs="Arial"/>
          <w:b/>
          <w:bCs/>
        </w:rPr>
        <w:t>WYKONAWCA</w:t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="00E835BC" w:rsidRPr="00D4617C">
        <w:rPr>
          <w:rFonts w:ascii="Arial" w:hAnsi="Arial" w:cs="Arial"/>
          <w:b/>
          <w:bCs/>
        </w:rPr>
        <w:t>ZAMAWIAJĄCY</w:t>
      </w:r>
    </w:p>
    <w:p w14:paraId="2F70A3EA" w14:textId="0F4D2107" w:rsidR="00922303" w:rsidRPr="00D4617C" w:rsidRDefault="00922303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</w:rPr>
      </w:pPr>
    </w:p>
    <w:p w14:paraId="1CF8B4EE" w14:textId="0C41C875" w:rsidR="00922303" w:rsidRPr="00D4617C" w:rsidRDefault="00922303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</w:rPr>
      </w:pPr>
    </w:p>
    <w:p w14:paraId="013D1402" w14:textId="56680AE1" w:rsidR="00922303" w:rsidRPr="00D4617C" w:rsidRDefault="00922303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b/>
          <w:bCs/>
        </w:rPr>
      </w:pPr>
    </w:p>
    <w:p w14:paraId="1B0AAC2B" w14:textId="77777777" w:rsidR="00922303" w:rsidRPr="00D4617C" w:rsidRDefault="00922303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</w:rPr>
      </w:pPr>
      <w:r w:rsidRPr="00D4617C">
        <w:rPr>
          <w:rFonts w:ascii="Arial" w:hAnsi="Arial" w:cs="Arial"/>
        </w:rPr>
        <w:t>…………………………………….</w:t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</w:r>
      <w:r w:rsidRPr="00D4617C">
        <w:rPr>
          <w:rFonts w:ascii="Arial" w:hAnsi="Arial" w:cs="Arial"/>
        </w:rPr>
        <w:tab/>
        <w:t>……………………………………..</w:t>
      </w:r>
    </w:p>
    <w:p w14:paraId="66CF7ACC" w14:textId="71DDBD4C" w:rsidR="00244D43" w:rsidRPr="00D4617C" w:rsidRDefault="00922303" w:rsidP="00E168E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1790"/>
          <w:tab w:val="left" w:pos="2880"/>
        </w:tabs>
        <w:spacing w:before="40"/>
        <w:jc w:val="center"/>
        <w:rPr>
          <w:rFonts w:ascii="Arial" w:hAnsi="Arial" w:cs="Arial"/>
          <w:sz w:val="20"/>
          <w:szCs w:val="20"/>
        </w:rPr>
      </w:pPr>
      <w:r w:rsidRPr="00D4617C">
        <w:rPr>
          <w:rFonts w:ascii="Arial" w:hAnsi="Arial" w:cs="Arial"/>
          <w:sz w:val="20"/>
          <w:szCs w:val="20"/>
        </w:rPr>
        <w:t>(czytelny podpis lub pieczątka imienna)</w:t>
      </w:r>
      <w:r w:rsidRPr="00D4617C">
        <w:rPr>
          <w:rFonts w:ascii="Arial" w:hAnsi="Arial" w:cs="Arial"/>
          <w:sz w:val="20"/>
          <w:szCs w:val="20"/>
        </w:rPr>
        <w:tab/>
      </w:r>
      <w:r w:rsidRPr="00D4617C">
        <w:rPr>
          <w:rFonts w:ascii="Arial" w:hAnsi="Arial" w:cs="Arial"/>
          <w:sz w:val="20"/>
          <w:szCs w:val="20"/>
        </w:rPr>
        <w:tab/>
      </w:r>
      <w:r w:rsidRPr="00D4617C">
        <w:rPr>
          <w:rFonts w:ascii="Arial" w:hAnsi="Arial" w:cs="Arial"/>
          <w:sz w:val="20"/>
          <w:szCs w:val="20"/>
        </w:rPr>
        <w:tab/>
      </w:r>
      <w:r w:rsidRPr="00D4617C">
        <w:rPr>
          <w:rFonts w:ascii="Arial" w:hAnsi="Arial" w:cs="Arial"/>
          <w:sz w:val="20"/>
          <w:szCs w:val="20"/>
        </w:rPr>
        <w:tab/>
      </w:r>
      <w:r w:rsidRPr="00D4617C">
        <w:rPr>
          <w:rFonts w:ascii="Arial" w:hAnsi="Arial" w:cs="Arial"/>
          <w:sz w:val="20"/>
          <w:szCs w:val="20"/>
        </w:rPr>
        <w:tab/>
        <w:t>(czytelny podpis lub pieczątka imienna)</w:t>
      </w:r>
    </w:p>
    <w:sectPr w:rsidR="00244D43" w:rsidRPr="00D4617C" w:rsidSect="00D5455F">
      <w:footerReference w:type="default" r:id="rId8"/>
      <w:endnotePr>
        <w:numFmt w:val="decimal"/>
      </w:endnotePr>
      <w:pgSz w:w="11906" w:h="16838" w:code="9"/>
      <w:pgMar w:top="1134" w:right="851" w:bottom="1134" w:left="1134" w:header="851" w:footer="851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F7DDA" w14:textId="77777777" w:rsidR="009A7B08" w:rsidRDefault="009A7B08">
      <w:r>
        <w:separator/>
      </w:r>
    </w:p>
  </w:endnote>
  <w:endnote w:type="continuationSeparator" w:id="0">
    <w:p w14:paraId="679D9698" w14:textId="77777777" w:rsidR="009A7B08" w:rsidRDefault="009A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B8A91" w14:textId="77777777" w:rsidR="00713F3D" w:rsidRDefault="00713F3D">
    <w:pPr>
      <w:jc w:val="center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991AC" w14:textId="77777777" w:rsidR="009A7B08" w:rsidRDefault="009A7B08">
      <w:r>
        <w:separator/>
      </w:r>
    </w:p>
  </w:footnote>
  <w:footnote w:type="continuationSeparator" w:id="0">
    <w:p w14:paraId="66F21EC6" w14:textId="77777777" w:rsidR="009A7B08" w:rsidRDefault="009A7B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10A"/>
    <w:multiLevelType w:val="singleLevel"/>
    <w:tmpl w:val="4B0EB44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480100"/>
    <w:multiLevelType w:val="hybridMultilevel"/>
    <w:tmpl w:val="FDD69152"/>
    <w:lvl w:ilvl="0" w:tplc="27DEFD6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3557528"/>
    <w:multiLevelType w:val="singleLevel"/>
    <w:tmpl w:val="FFA6345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FE49E2"/>
    <w:multiLevelType w:val="multilevel"/>
    <w:tmpl w:val="A13C0A3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5611099"/>
    <w:multiLevelType w:val="hybridMultilevel"/>
    <w:tmpl w:val="C3D8B92C"/>
    <w:lvl w:ilvl="0" w:tplc="BDAE5DD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0AD960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EB5450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7" w15:restartNumberingAfterBreak="0">
    <w:nsid w:val="1B670721"/>
    <w:multiLevelType w:val="hybridMultilevel"/>
    <w:tmpl w:val="37B0E03C"/>
    <w:lvl w:ilvl="0" w:tplc="AECC6A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56573E"/>
    <w:multiLevelType w:val="singleLevel"/>
    <w:tmpl w:val="BE6A8C1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0702C83"/>
    <w:multiLevelType w:val="hybridMultilevel"/>
    <w:tmpl w:val="A802C9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1113214"/>
    <w:multiLevelType w:val="hybridMultilevel"/>
    <w:tmpl w:val="B298ED78"/>
    <w:lvl w:ilvl="0" w:tplc="D6DAE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A6B7B6A"/>
    <w:multiLevelType w:val="hybridMultilevel"/>
    <w:tmpl w:val="D49AB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7C92"/>
    <w:multiLevelType w:val="hybridMultilevel"/>
    <w:tmpl w:val="5E44B4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1FB1C18"/>
    <w:multiLevelType w:val="hybridMultilevel"/>
    <w:tmpl w:val="D51E90F4"/>
    <w:lvl w:ilvl="0" w:tplc="27DEFD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E050C8"/>
    <w:multiLevelType w:val="hybridMultilevel"/>
    <w:tmpl w:val="F3326F18"/>
    <w:lvl w:ilvl="0" w:tplc="FFFFFFFF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3BFCBF72">
      <w:numFmt w:val="bullet"/>
      <w:lvlText w:val="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  <w:sz w:val="28"/>
        <w:szCs w:val="28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8C47532"/>
    <w:multiLevelType w:val="hybridMultilevel"/>
    <w:tmpl w:val="A1AA8358"/>
    <w:lvl w:ilvl="0" w:tplc="AECC6AC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C775D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DAD5283"/>
    <w:multiLevelType w:val="hybridMultilevel"/>
    <w:tmpl w:val="8A2C3BEE"/>
    <w:lvl w:ilvl="0" w:tplc="945AB21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34038E"/>
    <w:multiLevelType w:val="hybridMultilevel"/>
    <w:tmpl w:val="0D78FE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2296AD2"/>
    <w:multiLevelType w:val="singleLevel"/>
    <w:tmpl w:val="FFA6345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5516CC7"/>
    <w:multiLevelType w:val="multilevel"/>
    <w:tmpl w:val="37B0E0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5A63DB"/>
    <w:multiLevelType w:val="hybridMultilevel"/>
    <w:tmpl w:val="2D6CD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F2AD7"/>
    <w:multiLevelType w:val="hybridMultilevel"/>
    <w:tmpl w:val="5FD61592"/>
    <w:lvl w:ilvl="0" w:tplc="86224784">
      <w:start w:val="1"/>
      <w:numFmt w:val="decimal"/>
      <w:lvlText w:val="%1/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8ED665B"/>
    <w:multiLevelType w:val="hybridMultilevel"/>
    <w:tmpl w:val="0E1A60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F5237FF"/>
    <w:multiLevelType w:val="hybridMultilevel"/>
    <w:tmpl w:val="D5F81610"/>
    <w:lvl w:ilvl="0" w:tplc="27DEFD6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51B4283"/>
    <w:multiLevelType w:val="hybridMultilevel"/>
    <w:tmpl w:val="064CF79A"/>
    <w:lvl w:ilvl="0" w:tplc="B29A51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DE7174"/>
    <w:multiLevelType w:val="hybridMultilevel"/>
    <w:tmpl w:val="2BE07CD2"/>
    <w:lvl w:ilvl="0" w:tplc="02721A4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hAnsi="Arial" w:cs="Aria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581"/>
        </w:tabs>
        <w:ind w:left="158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01"/>
        </w:tabs>
        <w:ind w:left="2301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41"/>
        </w:tabs>
        <w:ind w:left="374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461"/>
        </w:tabs>
        <w:ind w:left="4461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901"/>
        </w:tabs>
        <w:ind w:left="590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621"/>
        </w:tabs>
        <w:ind w:left="6621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2EC3972"/>
    <w:multiLevelType w:val="singleLevel"/>
    <w:tmpl w:val="DCFA23B8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9E5383B"/>
    <w:multiLevelType w:val="singleLevel"/>
    <w:tmpl w:val="86224784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AAE6EC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6E1A1C0F"/>
    <w:multiLevelType w:val="hybridMultilevel"/>
    <w:tmpl w:val="5302EC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0242DA"/>
    <w:multiLevelType w:val="multilevel"/>
    <w:tmpl w:val="B298E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F01E1"/>
    <w:multiLevelType w:val="multilevel"/>
    <w:tmpl w:val="CCC2D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03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4693AC3"/>
    <w:multiLevelType w:val="hybridMultilevel"/>
    <w:tmpl w:val="D422DDC8"/>
    <w:lvl w:ilvl="0" w:tplc="1398F6C6">
      <w:start w:val="1"/>
      <w:numFmt w:val="decimal"/>
      <w:lvlText w:val="%1/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EFD66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6946395"/>
    <w:multiLevelType w:val="hybridMultilevel"/>
    <w:tmpl w:val="D93EB412"/>
    <w:lvl w:ilvl="0" w:tplc="FFA63454">
      <w:start w:val="1"/>
      <w:numFmt w:val="decimal"/>
      <w:lvlText w:val="%1/"/>
      <w:lvlJc w:val="left"/>
      <w:pPr>
        <w:tabs>
          <w:tab w:val="num" w:pos="1080"/>
        </w:tabs>
        <w:ind w:left="1080" w:hanging="360"/>
      </w:pPr>
    </w:lvl>
    <w:lvl w:ilvl="1" w:tplc="BDAE5DDA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AE567BD"/>
    <w:multiLevelType w:val="singleLevel"/>
    <w:tmpl w:val="22102CFC"/>
    <w:lvl w:ilvl="0">
      <w:start w:val="1"/>
      <w:numFmt w:val="decimal"/>
      <w:lvlText w:val="%1/"/>
      <w:lvlJc w:val="left"/>
      <w:pPr>
        <w:tabs>
          <w:tab w:val="num" w:pos="7590"/>
        </w:tabs>
        <w:ind w:left="7590" w:hanging="360"/>
      </w:pPr>
    </w:lvl>
  </w:abstractNum>
  <w:abstractNum w:abstractNumId="36" w15:restartNumberingAfterBreak="0">
    <w:nsid w:val="7D4C2613"/>
    <w:multiLevelType w:val="multilevel"/>
    <w:tmpl w:val="A1AA83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cs="Wingdings" w:hint="default"/>
      </w:rPr>
    </w:lvl>
  </w:abstractNum>
  <w:num w:numId="1" w16cid:durableId="1833790640">
    <w:abstractNumId w:val="28"/>
  </w:num>
  <w:num w:numId="2" w16cid:durableId="34040554">
    <w:abstractNumId w:val="35"/>
  </w:num>
  <w:num w:numId="3" w16cid:durableId="1459491702">
    <w:abstractNumId w:val="6"/>
  </w:num>
  <w:num w:numId="4" w16cid:durableId="524946357">
    <w:abstractNumId w:val="19"/>
  </w:num>
  <w:num w:numId="5" w16cid:durableId="1425103009">
    <w:abstractNumId w:val="27"/>
  </w:num>
  <w:num w:numId="6" w16cid:durableId="48920445">
    <w:abstractNumId w:val="0"/>
  </w:num>
  <w:num w:numId="7" w16cid:durableId="1896161775">
    <w:abstractNumId w:val="8"/>
  </w:num>
  <w:num w:numId="8" w16cid:durableId="2089380862">
    <w:abstractNumId w:val="29"/>
  </w:num>
  <w:num w:numId="9" w16cid:durableId="1067729255">
    <w:abstractNumId w:val="14"/>
  </w:num>
  <w:num w:numId="10" w16cid:durableId="286473013">
    <w:abstractNumId w:val="32"/>
  </w:num>
  <w:num w:numId="11" w16cid:durableId="84881566">
    <w:abstractNumId w:val="5"/>
  </w:num>
  <w:num w:numId="12" w16cid:durableId="265502025">
    <w:abstractNumId w:val="2"/>
  </w:num>
  <w:num w:numId="13" w16cid:durableId="989598686">
    <w:abstractNumId w:val="16"/>
  </w:num>
  <w:num w:numId="14" w16cid:durableId="457797074">
    <w:abstractNumId w:val="33"/>
  </w:num>
  <w:num w:numId="15" w16cid:durableId="1635062885">
    <w:abstractNumId w:val="15"/>
  </w:num>
  <w:num w:numId="16" w16cid:durableId="299649163">
    <w:abstractNumId w:val="7"/>
  </w:num>
  <w:num w:numId="17" w16cid:durableId="269240041">
    <w:abstractNumId w:val="34"/>
  </w:num>
  <w:num w:numId="18" w16cid:durableId="2135901648">
    <w:abstractNumId w:val="23"/>
  </w:num>
  <w:num w:numId="19" w16cid:durableId="215169503">
    <w:abstractNumId w:val="17"/>
  </w:num>
  <w:num w:numId="20" w16cid:durableId="1489318800">
    <w:abstractNumId w:val="10"/>
  </w:num>
  <w:num w:numId="21" w16cid:durableId="999581659">
    <w:abstractNumId w:val="18"/>
  </w:num>
  <w:num w:numId="22" w16cid:durableId="1175612173">
    <w:abstractNumId w:val="4"/>
  </w:num>
  <w:num w:numId="23" w16cid:durableId="853812405">
    <w:abstractNumId w:val="36"/>
  </w:num>
  <w:num w:numId="24" w16cid:durableId="819542118">
    <w:abstractNumId w:val="26"/>
  </w:num>
  <w:num w:numId="25" w16cid:durableId="1496265692">
    <w:abstractNumId w:val="20"/>
  </w:num>
  <w:num w:numId="26" w16cid:durableId="1565798092">
    <w:abstractNumId w:val="24"/>
  </w:num>
  <w:num w:numId="27" w16cid:durableId="1542984271">
    <w:abstractNumId w:val="1"/>
  </w:num>
  <w:num w:numId="28" w16cid:durableId="381448481">
    <w:abstractNumId w:val="3"/>
  </w:num>
  <w:num w:numId="29" w16cid:durableId="1161584149">
    <w:abstractNumId w:val="31"/>
  </w:num>
  <w:num w:numId="30" w16cid:durableId="446587689">
    <w:abstractNumId w:val="9"/>
  </w:num>
  <w:num w:numId="31" w16cid:durableId="1554003618">
    <w:abstractNumId w:val="21"/>
  </w:num>
  <w:num w:numId="32" w16cid:durableId="844977589">
    <w:abstractNumId w:val="12"/>
  </w:num>
  <w:num w:numId="33" w16cid:durableId="454449685">
    <w:abstractNumId w:val="30"/>
  </w:num>
  <w:num w:numId="34" w16cid:durableId="60376719">
    <w:abstractNumId w:val="25"/>
  </w:num>
  <w:num w:numId="35" w16cid:durableId="1279602351">
    <w:abstractNumId w:val="22"/>
  </w:num>
  <w:num w:numId="36" w16cid:durableId="313028161">
    <w:abstractNumId w:val="13"/>
  </w:num>
  <w:num w:numId="37" w16cid:durableId="7264937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drawingGridHorizontalSpacing w:val="57"/>
  <w:drawingGridVerticalSpacing w:val="57"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9DB"/>
    <w:rsid w:val="00001934"/>
    <w:rsid w:val="00001C15"/>
    <w:rsid w:val="000123B9"/>
    <w:rsid w:val="000237D8"/>
    <w:rsid w:val="00036B24"/>
    <w:rsid w:val="000417B8"/>
    <w:rsid w:val="0004556A"/>
    <w:rsid w:val="00046DB8"/>
    <w:rsid w:val="0005157F"/>
    <w:rsid w:val="00056A51"/>
    <w:rsid w:val="00056F57"/>
    <w:rsid w:val="00060199"/>
    <w:rsid w:val="000613E1"/>
    <w:rsid w:val="0006179B"/>
    <w:rsid w:val="00077FBD"/>
    <w:rsid w:val="00083D42"/>
    <w:rsid w:val="000C4DA0"/>
    <w:rsid w:val="000C754D"/>
    <w:rsid w:val="000D6678"/>
    <w:rsid w:val="000E0FA7"/>
    <w:rsid w:val="000E16DE"/>
    <w:rsid w:val="000F20EF"/>
    <w:rsid w:val="000F7694"/>
    <w:rsid w:val="00112FBB"/>
    <w:rsid w:val="001232FF"/>
    <w:rsid w:val="00132565"/>
    <w:rsid w:val="0014655F"/>
    <w:rsid w:val="00156494"/>
    <w:rsid w:val="001728DD"/>
    <w:rsid w:val="0017436B"/>
    <w:rsid w:val="001750C2"/>
    <w:rsid w:val="001A12F2"/>
    <w:rsid w:val="001A510B"/>
    <w:rsid w:val="001B421C"/>
    <w:rsid w:val="001B7352"/>
    <w:rsid w:val="001C2FCF"/>
    <w:rsid w:val="001C50DF"/>
    <w:rsid w:val="001C5BEC"/>
    <w:rsid w:val="001C5F54"/>
    <w:rsid w:val="001F09DB"/>
    <w:rsid w:val="001F648E"/>
    <w:rsid w:val="002006DD"/>
    <w:rsid w:val="00205BB0"/>
    <w:rsid w:val="00212E4E"/>
    <w:rsid w:val="002148D3"/>
    <w:rsid w:val="00224578"/>
    <w:rsid w:val="0024024F"/>
    <w:rsid w:val="002413FF"/>
    <w:rsid w:val="0024279B"/>
    <w:rsid w:val="00244D43"/>
    <w:rsid w:val="002457A9"/>
    <w:rsid w:val="00245F87"/>
    <w:rsid w:val="00247DF0"/>
    <w:rsid w:val="00262034"/>
    <w:rsid w:val="00267B90"/>
    <w:rsid w:val="00274403"/>
    <w:rsid w:val="002836E9"/>
    <w:rsid w:val="00285D6B"/>
    <w:rsid w:val="002A1750"/>
    <w:rsid w:val="002A4879"/>
    <w:rsid w:val="002C2EB5"/>
    <w:rsid w:val="002C4B1A"/>
    <w:rsid w:val="002D0782"/>
    <w:rsid w:val="002D2943"/>
    <w:rsid w:val="002E0C54"/>
    <w:rsid w:val="002E58E9"/>
    <w:rsid w:val="002E6461"/>
    <w:rsid w:val="002F5D11"/>
    <w:rsid w:val="002F7726"/>
    <w:rsid w:val="00307F72"/>
    <w:rsid w:val="00310513"/>
    <w:rsid w:val="0032057C"/>
    <w:rsid w:val="00323778"/>
    <w:rsid w:val="00336334"/>
    <w:rsid w:val="003418E0"/>
    <w:rsid w:val="00343D8F"/>
    <w:rsid w:val="00344BA4"/>
    <w:rsid w:val="00351D0A"/>
    <w:rsid w:val="00361D8F"/>
    <w:rsid w:val="00364766"/>
    <w:rsid w:val="003771E5"/>
    <w:rsid w:val="00382577"/>
    <w:rsid w:val="00397F0B"/>
    <w:rsid w:val="003A14D9"/>
    <w:rsid w:val="003C37EA"/>
    <w:rsid w:val="003E1328"/>
    <w:rsid w:val="003E69FF"/>
    <w:rsid w:val="003F11B2"/>
    <w:rsid w:val="00403DAD"/>
    <w:rsid w:val="00420F09"/>
    <w:rsid w:val="004213B2"/>
    <w:rsid w:val="00423555"/>
    <w:rsid w:val="004377AA"/>
    <w:rsid w:val="00442201"/>
    <w:rsid w:val="00443D77"/>
    <w:rsid w:val="00443E6E"/>
    <w:rsid w:val="00446159"/>
    <w:rsid w:val="00450756"/>
    <w:rsid w:val="0045440E"/>
    <w:rsid w:val="00456214"/>
    <w:rsid w:val="004675D9"/>
    <w:rsid w:val="00471B41"/>
    <w:rsid w:val="004824F5"/>
    <w:rsid w:val="004B187D"/>
    <w:rsid w:val="004B2051"/>
    <w:rsid w:val="004B75EB"/>
    <w:rsid w:val="004C5448"/>
    <w:rsid w:val="004E257E"/>
    <w:rsid w:val="004E3107"/>
    <w:rsid w:val="004E45B6"/>
    <w:rsid w:val="005140D6"/>
    <w:rsid w:val="00522792"/>
    <w:rsid w:val="0052301F"/>
    <w:rsid w:val="00523775"/>
    <w:rsid w:val="00525F19"/>
    <w:rsid w:val="005268E4"/>
    <w:rsid w:val="00546106"/>
    <w:rsid w:val="005532B0"/>
    <w:rsid w:val="00553B24"/>
    <w:rsid w:val="005543F7"/>
    <w:rsid w:val="00573859"/>
    <w:rsid w:val="00587F64"/>
    <w:rsid w:val="005A4EE5"/>
    <w:rsid w:val="005C5969"/>
    <w:rsid w:val="005C7137"/>
    <w:rsid w:val="005D6AF2"/>
    <w:rsid w:val="005F019E"/>
    <w:rsid w:val="005F500E"/>
    <w:rsid w:val="00601919"/>
    <w:rsid w:val="00601959"/>
    <w:rsid w:val="00602C14"/>
    <w:rsid w:val="00612632"/>
    <w:rsid w:val="00614BF2"/>
    <w:rsid w:val="00620E28"/>
    <w:rsid w:val="006432ED"/>
    <w:rsid w:val="006635BA"/>
    <w:rsid w:val="00682738"/>
    <w:rsid w:val="006A3099"/>
    <w:rsid w:val="006B1433"/>
    <w:rsid w:val="006B7460"/>
    <w:rsid w:val="006C4261"/>
    <w:rsid w:val="006C44FF"/>
    <w:rsid w:val="006D021E"/>
    <w:rsid w:val="006D0EC1"/>
    <w:rsid w:val="00701FF7"/>
    <w:rsid w:val="00705DF4"/>
    <w:rsid w:val="00713F3D"/>
    <w:rsid w:val="00721BC2"/>
    <w:rsid w:val="007311DE"/>
    <w:rsid w:val="00733FC4"/>
    <w:rsid w:val="0078168A"/>
    <w:rsid w:val="00792694"/>
    <w:rsid w:val="007A44BC"/>
    <w:rsid w:val="007B7F7F"/>
    <w:rsid w:val="007D154B"/>
    <w:rsid w:val="007D15A6"/>
    <w:rsid w:val="007F0D78"/>
    <w:rsid w:val="007F4BDE"/>
    <w:rsid w:val="007F53B8"/>
    <w:rsid w:val="008013F6"/>
    <w:rsid w:val="00823FFB"/>
    <w:rsid w:val="00851E7C"/>
    <w:rsid w:val="00866244"/>
    <w:rsid w:val="00880B64"/>
    <w:rsid w:val="00887D56"/>
    <w:rsid w:val="00893944"/>
    <w:rsid w:val="008A53DB"/>
    <w:rsid w:val="008C095D"/>
    <w:rsid w:val="008C0B2B"/>
    <w:rsid w:val="008C0E76"/>
    <w:rsid w:val="008D7370"/>
    <w:rsid w:val="008E0686"/>
    <w:rsid w:val="008F1081"/>
    <w:rsid w:val="008F3750"/>
    <w:rsid w:val="009077C5"/>
    <w:rsid w:val="00907867"/>
    <w:rsid w:val="00912EA9"/>
    <w:rsid w:val="0091384C"/>
    <w:rsid w:val="00922303"/>
    <w:rsid w:val="00950DF3"/>
    <w:rsid w:val="0097231E"/>
    <w:rsid w:val="009753AE"/>
    <w:rsid w:val="00983FFC"/>
    <w:rsid w:val="00984311"/>
    <w:rsid w:val="009A76E8"/>
    <w:rsid w:val="009A7B08"/>
    <w:rsid w:val="009B4897"/>
    <w:rsid w:val="009C5468"/>
    <w:rsid w:val="009C7142"/>
    <w:rsid w:val="009D5B52"/>
    <w:rsid w:val="00A04F59"/>
    <w:rsid w:val="00A138CF"/>
    <w:rsid w:val="00A205AB"/>
    <w:rsid w:val="00A23B76"/>
    <w:rsid w:val="00A25F59"/>
    <w:rsid w:val="00A36AD5"/>
    <w:rsid w:val="00A428FB"/>
    <w:rsid w:val="00A510B9"/>
    <w:rsid w:val="00A51574"/>
    <w:rsid w:val="00A550C6"/>
    <w:rsid w:val="00A57125"/>
    <w:rsid w:val="00A60590"/>
    <w:rsid w:val="00A60E20"/>
    <w:rsid w:val="00A65248"/>
    <w:rsid w:val="00A67845"/>
    <w:rsid w:val="00A716E3"/>
    <w:rsid w:val="00A86006"/>
    <w:rsid w:val="00A914FD"/>
    <w:rsid w:val="00AB2912"/>
    <w:rsid w:val="00AB76B9"/>
    <w:rsid w:val="00AD23DE"/>
    <w:rsid w:val="00AD2E68"/>
    <w:rsid w:val="00AE1A75"/>
    <w:rsid w:val="00AE4338"/>
    <w:rsid w:val="00AE4813"/>
    <w:rsid w:val="00B11E67"/>
    <w:rsid w:val="00B139CD"/>
    <w:rsid w:val="00B2437E"/>
    <w:rsid w:val="00B37634"/>
    <w:rsid w:val="00B425DA"/>
    <w:rsid w:val="00B50980"/>
    <w:rsid w:val="00B52702"/>
    <w:rsid w:val="00B75883"/>
    <w:rsid w:val="00B75B3E"/>
    <w:rsid w:val="00B97148"/>
    <w:rsid w:val="00BB4945"/>
    <w:rsid w:val="00BB71C8"/>
    <w:rsid w:val="00BC3E15"/>
    <w:rsid w:val="00BC3F46"/>
    <w:rsid w:val="00BE1781"/>
    <w:rsid w:val="00BE564D"/>
    <w:rsid w:val="00BE7693"/>
    <w:rsid w:val="00BF213E"/>
    <w:rsid w:val="00BF352E"/>
    <w:rsid w:val="00C12900"/>
    <w:rsid w:val="00C14A26"/>
    <w:rsid w:val="00C1715F"/>
    <w:rsid w:val="00C2272C"/>
    <w:rsid w:val="00C3003F"/>
    <w:rsid w:val="00C32487"/>
    <w:rsid w:val="00C33A87"/>
    <w:rsid w:val="00C44B19"/>
    <w:rsid w:val="00C45165"/>
    <w:rsid w:val="00C47E5D"/>
    <w:rsid w:val="00C6342B"/>
    <w:rsid w:val="00C7711E"/>
    <w:rsid w:val="00C81F0A"/>
    <w:rsid w:val="00C8245E"/>
    <w:rsid w:val="00C83C20"/>
    <w:rsid w:val="00C90C1C"/>
    <w:rsid w:val="00CA29E8"/>
    <w:rsid w:val="00CA3E67"/>
    <w:rsid w:val="00CB4F17"/>
    <w:rsid w:val="00CB5F92"/>
    <w:rsid w:val="00CC0D8C"/>
    <w:rsid w:val="00CC6E0B"/>
    <w:rsid w:val="00CE09F3"/>
    <w:rsid w:val="00CE6E21"/>
    <w:rsid w:val="00CE75C0"/>
    <w:rsid w:val="00CF4E54"/>
    <w:rsid w:val="00D0586F"/>
    <w:rsid w:val="00D17C21"/>
    <w:rsid w:val="00D211C7"/>
    <w:rsid w:val="00D34921"/>
    <w:rsid w:val="00D41728"/>
    <w:rsid w:val="00D41E36"/>
    <w:rsid w:val="00D44D53"/>
    <w:rsid w:val="00D4617C"/>
    <w:rsid w:val="00D522D1"/>
    <w:rsid w:val="00D53B57"/>
    <w:rsid w:val="00D5455F"/>
    <w:rsid w:val="00D570CB"/>
    <w:rsid w:val="00D57D6D"/>
    <w:rsid w:val="00D66A71"/>
    <w:rsid w:val="00D73B46"/>
    <w:rsid w:val="00D744CF"/>
    <w:rsid w:val="00D7609E"/>
    <w:rsid w:val="00D81280"/>
    <w:rsid w:val="00D93642"/>
    <w:rsid w:val="00DB55F4"/>
    <w:rsid w:val="00DC272A"/>
    <w:rsid w:val="00DC3EA8"/>
    <w:rsid w:val="00DD1C23"/>
    <w:rsid w:val="00DD5BE9"/>
    <w:rsid w:val="00DE0EC8"/>
    <w:rsid w:val="00DF137C"/>
    <w:rsid w:val="00DF55B4"/>
    <w:rsid w:val="00E0400A"/>
    <w:rsid w:val="00E168EA"/>
    <w:rsid w:val="00E16A90"/>
    <w:rsid w:val="00E21700"/>
    <w:rsid w:val="00E2244F"/>
    <w:rsid w:val="00E2577C"/>
    <w:rsid w:val="00E30BD4"/>
    <w:rsid w:val="00E331AA"/>
    <w:rsid w:val="00E424AB"/>
    <w:rsid w:val="00E43EEA"/>
    <w:rsid w:val="00E46F93"/>
    <w:rsid w:val="00E5012D"/>
    <w:rsid w:val="00E6059C"/>
    <w:rsid w:val="00E62F08"/>
    <w:rsid w:val="00E67856"/>
    <w:rsid w:val="00E743BD"/>
    <w:rsid w:val="00E766A3"/>
    <w:rsid w:val="00E7738C"/>
    <w:rsid w:val="00E835BC"/>
    <w:rsid w:val="00E87D7E"/>
    <w:rsid w:val="00E96E7D"/>
    <w:rsid w:val="00EA25CA"/>
    <w:rsid w:val="00EC1594"/>
    <w:rsid w:val="00ED172C"/>
    <w:rsid w:val="00EF75CD"/>
    <w:rsid w:val="00EF7A34"/>
    <w:rsid w:val="00F05B57"/>
    <w:rsid w:val="00F06CF3"/>
    <w:rsid w:val="00F10346"/>
    <w:rsid w:val="00F1140F"/>
    <w:rsid w:val="00F14DB6"/>
    <w:rsid w:val="00F17BDD"/>
    <w:rsid w:val="00F21FD6"/>
    <w:rsid w:val="00F22AE2"/>
    <w:rsid w:val="00F26B0D"/>
    <w:rsid w:val="00F338C3"/>
    <w:rsid w:val="00F467BB"/>
    <w:rsid w:val="00F472C1"/>
    <w:rsid w:val="00F5395F"/>
    <w:rsid w:val="00F67951"/>
    <w:rsid w:val="00F67993"/>
    <w:rsid w:val="00F83CE6"/>
    <w:rsid w:val="00F85A68"/>
    <w:rsid w:val="00F94A89"/>
    <w:rsid w:val="00FB0E2E"/>
    <w:rsid w:val="00FB775F"/>
    <w:rsid w:val="00FC6C66"/>
    <w:rsid w:val="00FC7599"/>
    <w:rsid w:val="00FF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07A75F"/>
  <w15:docId w15:val="{4D8F90BC-497E-4F54-9324-4ECC7C526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C6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1F09DB"/>
    <w:pPr>
      <w:widowControl w:val="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705DF4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F09DB"/>
  </w:style>
  <w:style w:type="paragraph" w:styleId="Tekstpodstawowy2">
    <w:name w:val="Body Text 2"/>
    <w:basedOn w:val="Normalny"/>
    <w:link w:val="Tekstpodstawowy2Znak"/>
    <w:uiPriority w:val="99"/>
    <w:rsid w:val="001F09DB"/>
    <w:pPr>
      <w:widowControl w:val="0"/>
      <w:tabs>
        <w:tab w:val="left" w:pos="-1080"/>
        <w:tab w:val="left" w:pos="-720"/>
        <w:tab w:val="left" w:pos="0"/>
        <w:tab w:val="left" w:pos="720"/>
        <w:tab w:val="left" w:pos="1440"/>
        <w:tab w:val="left" w:pos="1790"/>
        <w:tab w:val="left" w:pos="2880"/>
      </w:tabs>
      <w:spacing w:line="36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705DF4"/>
    <w:rPr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F09DB"/>
    <w:pPr>
      <w:widowControl w:val="0"/>
      <w:tabs>
        <w:tab w:val="center" w:pos="4513"/>
      </w:tabs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locked/>
    <w:rsid w:val="00705DF4"/>
    <w:rPr>
      <w:rFonts w:ascii="Cambria" w:hAnsi="Cambria" w:cs="Cambria"/>
      <w:b/>
      <w:bCs/>
      <w:kern w:val="28"/>
      <w:sz w:val="32"/>
      <w:szCs w:val="32"/>
    </w:rPr>
  </w:style>
  <w:style w:type="table" w:styleId="Tabela-Siatka">
    <w:name w:val="Table Grid"/>
    <w:basedOn w:val="Standardowy"/>
    <w:uiPriority w:val="99"/>
    <w:rsid w:val="001F0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377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705D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377A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705DF4"/>
    <w:rPr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semiHidden/>
    <w:rsid w:val="009C5468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link w:val="Mapadokumentu"/>
    <w:uiPriority w:val="99"/>
    <w:semiHidden/>
    <w:locked/>
    <w:rsid w:val="00705DF4"/>
    <w:rPr>
      <w:sz w:val="2"/>
      <w:szCs w:val="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C546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705DF4"/>
    <w:rPr>
      <w:sz w:val="20"/>
      <w:szCs w:val="20"/>
    </w:rPr>
  </w:style>
  <w:style w:type="character" w:styleId="Odwoanieprzypisudolnego">
    <w:name w:val="footnote reference"/>
    <w:uiPriority w:val="99"/>
    <w:semiHidden/>
    <w:rsid w:val="009C5468"/>
    <w:rPr>
      <w:vertAlign w:val="superscript"/>
    </w:rPr>
  </w:style>
  <w:style w:type="character" w:styleId="Hipercze">
    <w:name w:val="Hyperlink"/>
    <w:uiPriority w:val="99"/>
    <w:rsid w:val="009C5468"/>
    <w:rPr>
      <w:color w:val="0000FF"/>
      <w:u w:val="single"/>
    </w:rPr>
  </w:style>
  <w:style w:type="paragraph" w:styleId="Lista">
    <w:name w:val="List"/>
    <w:basedOn w:val="Normalny"/>
    <w:uiPriority w:val="99"/>
    <w:rsid w:val="004824F5"/>
    <w:pPr>
      <w:spacing w:after="200" w:line="276" w:lineRule="auto"/>
      <w:ind w:left="283" w:hanging="283"/>
    </w:pPr>
    <w:rPr>
      <w:rFonts w:ascii="Calibri" w:hAnsi="Calibri" w:cs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C7711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71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9077C5"/>
    <w:rPr>
      <w:sz w:val="24"/>
      <w:szCs w:val="24"/>
    </w:rPr>
  </w:style>
  <w:style w:type="character" w:styleId="Odwoaniedokomentarza">
    <w:name w:val="annotation reference"/>
    <w:uiPriority w:val="99"/>
    <w:semiHidden/>
    <w:rsid w:val="00420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20F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20F09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20F0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420F09"/>
    <w:rPr>
      <w:b/>
      <w:bCs/>
    </w:rPr>
  </w:style>
  <w:style w:type="paragraph" w:styleId="Poprawka">
    <w:name w:val="Revision"/>
    <w:hidden/>
    <w:uiPriority w:val="99"/>
    <w:semiHidden/>
    <w:rsid w:val="00AE1A75"/>
    <w:rPr>
      <w:sz w:val="24"/>
      <w:szCs w:val="24"/>
    </w:rPr>
  </w:style>
  <w:style w:type="paragraph" w:customStyle="1" w:styleId="Bezodstpw1">
    <w:name w:val="Bez odstępów1"/>
    <w:uiPriority w:val="99"/>
    <w:rsid w:val="000F769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43D77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F37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0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A9642-6673-4E48-A4C2-BED785F75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1880</Words>
  <Characters>11280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WERSJA Z POPRAWKAMI</vt:lpstr>
    </vt:vector>
  </TitlesOfParts>
  <Company>CCJ WAT</Company>
  <LinksUpToDate>false</LinksUpToDate>
  <CharactersWithSpaces>13134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CCJ WAT</dc:creator>
  <cp:keywords/>
  <dc:description/>
  <cp:lastModifiedBy>Dąbrowska Wioletta</cp:lastModifiedBy>
  <cp:revision>9</cp:revision>
  <cp:lastPrinted>2021-09-02T11:19:00Z</cp:lastPrinted>
  <dcterms:created xsi:type="dcterms:W3CDTF">2022-06-16T17:29:00Z</dcterms:created>
  <dcterms:modified xsi:type="dcterms:W3CDTF">2023-02-16T13:38:00Z</dcterms:modified>
</cp:coreProperties>
</file>